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644" w:rsidRPr="00ED4644" w:rsidRDefault="00ED4644" w:rsidP="00ED4644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D4644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ED4644" w:rsidRPr="003C0C29" w:rsidRDefault="00ED4644" w:rsidP="00ED4644">
      <w:pPr>
        <w:jc w:val="both"/>
        <w:rPr>
          <w:rFonts w:ascii="Times New Roman" w:hAnsi="Times New Roman"/>
          <w:sz w:val="24"/>
          <w:szCs w:val="24"/>
        </w:rPr>
      </w:pPr>
      <w:r w:rsidRPr="008C3C21">
        <w:rPr>
          <w:rFonts w:ascii="Times New Roman" w:hAnsi="Times New Roman"/>
          <w:sz w:val="24"/>
          <w:szCs w:val="24"/>
        </w:rPr>
        <w:t xml:space="preserve">  </w:t>
      </w:r>
      <w:r w:rsidRPr="003C0C29">
        <w:rPr>
          <w:rFonts w:ascii="Times New Roman" w:hAnsi="Times New Roman"/>
          <w:sz w:val="24"/>
          <w:szCs w:val="24"/>
        </w:rPr>
        <w:t>Программа составлена на основе следующих нормативно-правовых актов: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CE3">
        <w:rPr>
          <w:rFonts w:ascii="Times New Roman" w:hAnsi="Times New Roman"/>
          <w:sz w:val="24"/>
          <w:szCs w:val="24"/>
        </w:rPr>
        <w:t>Федеральный закон « Об образовании в Российской федерации» от 29 декабря 2012 года № 273-ФЗ;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Республики Татарстан «Об образовании» (в дейтвующей редакции)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CE3">
        <w:rPr>
          <w:rFonts w:ascii="Times New Roman" w:hAnsi="Times New Roman"/>
          <w:sz w:val="24"/>
          <w:szCs w:val="24"/>
        </w:rPr>
        <w:t>ФГОС основного общего образования (утвержден приказом Министерства образования и науки РФ от 17 декабря 2010 года № 1897);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перечень</w:t>
      </w:r>
      <w:r w:rsidRPr="007B5471">
        <w:rPr>
          <w:rFonts w:ascii="Times New Roman" w:hAnsi="Times New Roman"/>
          <w:sz w:val="24"/>
          <w:szCs w:val="24"/>
        </w:rPr>
        <w:t xml:space="preserve"> учебников, рекомендованных Министерством образования и науки РФ к использованию в образовательном пр</w:t>
      </w:r>
      <w:r>
        <w:rPr>
          <w:rFonts w:ascii="Times New Roman" w:hAnsi="Times New Roman"/>
          <w:sz w:val="24"/>
          <w:szCs w:val="24"/>
        </w:rPr>
        <w:t>оцессе на 2015-2016 учебный год</w:t>
      </w:r>
      <w:r w:rsidRPr="001A3CE3">
        <w:rPr>
          <w:rFonts w:ascii="Times New Roman" w:hAnsi="Times New Roman"/>
          <w:sz w:val="24"/>
          <w:szCs w:val="24"/>
        </w:rPr>
        <w:t>;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Концепция</w:t>
      </w:r>
      <w:r w:rsidRPr="001A3CE3">
        <w:rPr>
          <w:rFonts w:ascii="Times New Roman" w:hAnsi="Times New Roman"/>
          <w:sz w:val="24"/>
          <w:szCs w:val="24"/>
        </w:rPr>
        <w:t xml:space="preserve"> духовно-нравственного развития и воспитания личности гражданина России; </w:t>
      </w:r>
    </w:p>
    <w:p w:rsidR="00ED4644" w:rsidRDefault="00ED4644" w:rsidP="00ED4644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</w:t>
      </w:r>
      <w:r w:rsidRPr="001A3CE3">
        <w:rPr>
          <w:rFonts w:ascii="Times New Roman" w:hAnsi="Times New Roman"/>
          <w:sz w:val="24"/>
          <w:szCs w:val="24"/>
        </w:rPr>
        <w:t xml:space="preserve"> Боголюбова Л.Н., Городецкой Н.И., Иванова Л.Ф., Лазебникова А.Ю., Матвеева А.И. (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hAnsi="Times New Roman"/>
            <w:sz w:val="24"/>
            <w:szCs w:val="24"/>
          </w:rPr>
          <w:t>2014</w:t>
        </w:r>
        <w:r w:rsidRPr="001A3CE3">
          <w:rPr>
            <w:rFonts w:ascii="Times New Roman" w:hAnsi="Times New Roman"/>
            <w:sz w:val="24"/>
            <w:szCs w:val="24"/>
          </w:rPr>
          <w:t xml:space="preserve"> г</w:t>
        </w:r>
      </w:smartTag>
      <w:r w:rsidRPr="001A3CE3">
        <w:rPr>
          <w:rFonts w:ascii="Times New Roman" w:hAnsi="Times New Roman"/>
          <w:sz w:val="24"/>
          <w:szCs w:val="24"/>
        </w:rPr>
        <w:t>.)</w:t>
      </w:r>
      <w:r>
        <w:rPr>
          <w:rFonts w:ascii="Times New Roman" w:hAnsi="Times New Roman"/>
          <w:sz w:val="24"/>
          <w:szCs w:val="24"/>
        </w:rPr>
        <w:t>;</w:t>
      </w:r>
    </w:p>
    <w:p w:rsidR="00ED4644" w:rsidRDefault="00ED4644" w:rsidP="00ED4644">
      <w:pPr>
        <w:spacing w:after="0" w:line="240" w:lineRule="auto"/>
        <w:ind w:left="440" w:hanging="44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7.   </w:t>
      </w:r>
      <w:r w:rsidRPr="001A2B62">
        <w:rPr>
          <w:rFonts w:ascii="Times New Roman" w:hAnsi="Times New Roman"/>
          <w:sz w:val="24"/>
          <w:szCs w:val="24"/>
          <w:shd w:val="clear" w:color="auto" w:fill="FFFFFF"/>
        </w:rPr>
        <w:t>Осн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овная образовательная программа </w:t>
      </w:r>
      <w:r w:rsidRPr="001A2B62">
        <w:rPr>
          <w:rFonts w:ascii="Times New Roman" w:hAnsi="Times New Roman"/>
          <w:sz w:val="24"/>
          <w:szCs w:val="24"/>
          <w:shd w:val="clear" w:color="auto" w:fill="FFFFFF"/>
        </w:rPr>
        <w:t xml:space="preserve">основного общего образования муниципального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    </w:t>
      </w:r>
      <w:r w:rsidRPr="001A2B62">
        <w:rPr>
          <w:rFonts w:ascii="Times New Roman" w:hAnsi="Times New Roman"/>
          <w:sz w:val="24"/>
          <w:szCs w:val="24"/>
          <w:shd w:val="clear" w:color="auto" w:fill="FFFFFF"/>
        </w:rPr>
        <w:t xml:space="preserve">бюджетного общеобразовательного учреждения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     «Большековалин</w:t>
      </w:r>
      <w:r w:rsidRPr="001A2B62">
        <w:rPr>
          <w:rFonts w:ascii="Times New Roman" w:hAnsi="Times New Roman"/>
          <w:sz w:val="24"/>
          <w:szCs w:val="24"/>
          <w:shd w:val="clear" w:color="auto" w:fill="FFFFFF"/>
        </w:rPr>
        <w:t>ская основная общеобразовательная школа Высокогорского муниципального района Республики Татарстан» на 2015-2020 годы</w:t>
      </w:r>
    </w:p>
    <w:p w:rsidR="00ED4644" w:rsidRDefault="00691434" w:rsidP="00ED4644">
      <w:pPr>
        <w:spacing w:after="0" w:line="240" w:lineRule="auto"/>
        <w:ind w:left="440" w:hanging="44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8.  Учебный план «Большековалин</w:t>
      </w:r>
      <w:r w:rsidR="00ED4644">
        <w:rPr>
          <w:rFonts w:ascii="Times New Roman" w:hAnsi="Times New Roman"/>
          <w:sz w:val="24"/>
          <w:szCs w:val="24"/>
          <w:shd w:val="clear" w:color="auto" w:fill="FFFFFF"/>
        </w:rPr>
        <w:t>ск</w:t>
      </w:r>
      <w:r>
        <w:rPr>
          <w:rFonts w:ascii="Times New Roman" w:hAnsi="Times New Roman"/>
          <w:sz w:val="24"/>
          <w:szCs w:val="24"/>
          <w:shd w:val="clear" w:color="auto" w:fill="FFFFFF"/>
        </w:rPr>
        <w:t>ая О</w:t>
      </w:r>
      <w:r w:rsidR="00ED4644">
        <w:rPr>
          <w:rFonts w:ascii="Times New Roman" w:hAnsi="Times New Roman"/>
          <w:sz w:val="24"/>
          <w:szCs w:val="24"/>
          <w:shd w:val="clear" w:color="auto" w:fill="FFFFFF"/>
        </w:rPr>
        <w:t>ОШ»</w:t>
      </w:r>
    </w:p>
    <w:p w:rsidR="00ED4644" w:rsidRPr="001A2B62" w:rsidRDefault="00ED4644" w:rsidP="00ED4644">
      <w:pPr>
        <w:spacing w:after="0" w:line="240" w:lineRule="auto"/>
        <w:ind w:left="440" w:hanging="44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D4644" w:rsidRPr="001A3CE3" w:rsidRDefault="00ED4644" w:rsidP="00ED4644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Локальные акты школы.</w:t>
      </w:r>
    </w:p>
    <w:p w:rsidR="00ED4644" w:rsidRPr="00723163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Pr="00723163">
        <w:rPr>
          <w:rFonts w:ascii="Times New Roman" w:hAnsi="Times New Roman"/>
          <w:sz w:val="24"/>
          <w:szCs w:val="24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антиобщественного поведения. Выпускник основной школы должен получить достаточно полное представление о возможностях, которое существуют в современном российском обществе для продолжения образования и работы, для самореализации в многообразных видах деятельности, а также об условиях достижения успеха в различных сферах жизни общества. Курс призван помогать предпрофильному самоопределению.</w:t>
      </w:r>
    </w:p>
    <w:p w:rsidR="00691434" w:rsidRDefault="0069143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91434" w:rsidRDefault="0069143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405D9" w:rsidRDefault="000405D9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D4644" w:rsidRPr="00800E95" w:rsidRDefault="00ED464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</w:rPr>
        <w:t>Цель</w:t>
      </w:r>
      <w:r w:rsidRPr="00800E95">
        <w:rPr>
          <w:rFonts w:ascii="Times New Roman" w:hAnsi="Times New Roman"/>
          <w:b/>
          <w:bCs/>
          <w:sz w:val="24"/>
          <w:szCs w:val="24"/>
        </w:rPr>
        <w:t xml:space="preserve"> обществоведческого образования в основной школе: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Развитие личности в ответственный период социального взросления человека (10-15 лет), её познавательных интересов, критического мышления в процесс восприятия социальной ( в том числе экономической и правовой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самореализации.</w:t>
      </w:r>
    </w:p>
    <w:p w:rsidR="00ED4644" w:rsidRPr="00C87E81" w:rsidRDefault="00ED464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  <w:r w:rsidRPr="00C87E81">
        <w:rPr>
          <w:rFonts w:ascii="Times New Roman" w:hAnsi="Times New Roman"/>
          <w:b/>
          <w:bCs/>
          <w:sz w:val="24"/>
          <w:szCs w:val="24"/>
        </w:rPr>
        <w:lastRenderedPageBreak/>
        <w:t>Задачи:</w:t>
      </w:r>
    </w:p>
    <w:p w:rsidR="00ED4644" w:rsidRPr="00C87E81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C87E81">
        <w:rPr>
          <w:rFonts w:ascii="Times New Roman" w:hAnsi="Times New Roman"/>
          <w:sz w:val="24"/>
          <w:szCs w:val="24"/>
        </w:rPr>
        <w:t>Воспитание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закреплённым в Конституции РФ;</w:t>
      </w:r>
    </w:p>
    <w:p w:rsidR="00ED4644" w:rsidRPr="00C87E81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Pr="00C87E81">
        <w:rPr>
          <w:rFonts w:ascii="Times New Roman" w:hAnsi="Times New Roman"/>
          <w:sz w:val="24"/>
          <w:szCs w:val="24"/>
        </w:rPr>
        <w:t>Освоение на уровне функциональной грамотности системы знаний о необходимых для с</w:t>
      </w:r>
      <w:r>
        <w:rPr>
          <w:rFonts w:ascii="Times New Roman" w:hAnsi="Times New Roman"/>
          <w:sz w:val="24"/>
          <w:szCs w:val="24"/>
        </w:rPr>
        <w:t>оциальной адаптации об обществе</w:t>
      </w:r>
      <w:r w:rsidRPr="00C87E81">
        <w:rPr>
          <w:rFonts w:ascii="Times New Roman" w:hAnsi="Times New Roman"/>
          <w:sz w:val="24"/>
          <w:szCs w:val="24"/>
        </w:rPr>
        <w:t xml:space="preserve"> об основных социальных ролях, о позитивно оцениваемых обществом качествах личности, позволяющих успешно взаимодействовать в социальной среде, о сферах человеческой деятельности, о способах регулирования общественных отношений, о механизмах реализации и за</w:t>
      </w:r>
      <w:r>
        <w:rPr>
          <w:rFonts w:ascii="Times New Roman" w:hAnsi="Times New Roman"/>
          <w:sz w:val="24"/>
          <w:szCs w:val="24"/>
        </w:rPr>
        <w:t>щиты прав человека и гражданина;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Ф</w:t>
      </w:r>
      <w:r w:rsidRPr="00C87E81">
        <w:rPr>
          <w:rFonts w:ascii="Times New Roman" w:hAnsi="Times New Roman"/>
          <w:sz w:val="24"/>
          <w:szCs w:val="24"/>
        </w:rPr>
        <w:t xml:space="preserve">ормировании опыта применения полученных знаний для решения типичных задач в области социальных отношений, экономической и гражданско-общественной деятельности, межличностных отношений, отношений между людьми различных национальностей и вероисповеданий, самостоятельной познавательной деятельности, правоотношений, семейно-бытовых отношений. </w:t>
      </w:r>
    </w:p>
    <w:p w:rsidR="00ED4644" w:rsidRPr="00723163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ED4644" w:rsidRDefault="00ED464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  <w:r w:rsidRPr="001D4F1B">
        <w:rPr>
          <w:rFonts w:ascii="Times New Roman" w:hAnsi="Times New Roman"/>
          <w:b/>
          <w:bCs/>
          <w:sz w:val="24"/>
          <w:szCs w:val="24"/>
        </w:rPr>
        <w:t>Общая характеристика учебного предмета</w:t>
      </w:r>
      <w:r>
        <w:rPr>
          <w:rFonts w:ascii="Times New Roman" w:hAnsi="Times New Roman"/>
          <w:b/>
          <w:bCs/>
          <w:sz w:val="24"/>
          <w:szCs w:val="24"/>
        </w:rPr>
        <w:t xml:space="preserve"> «Обществознание»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«Обществознание» - учебный предмет, изучаемый в основной школе с 5 по 9 класс.  Фундаментом курса являются научные знания об обществе и человеке. Обществознание изучает общественную жизнь многоаспектно, используя для этого комплекс общественных наук: философию, социологию, политологию, экономику, правоведение, социальную психологию, этику и культурологию. Это обуславливает специфику данного учебного предмета: его интерактивный характер, комплексное изучение современных социальных явлений и факторов и их влияние на жизнь человека.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 xml:space="preserve">Место и роль обществоведческого знания в образовании молодого поколения обусловлены его познавательными и мировоззренческими свойствами, вкладом в духовно-нравственное становление личности человека. 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 xml:space="preserve">Современное развитие, социальные и политические процессы, информационные контексты, глобализация всех сфер жизни, этнический и религиозный политеизм, социальная стратификация предъявляют новые требования к общественным наукам и к преподаванию в школе. Обществознание становится гуманистической базой для образования в целом. Знания по курсу должны стать основой для формирования ценностного отношения, собственной позиции к явлениям социальной жизни, поиску созидательных способов жизнедеятельности. Курс «Обществознание» даёт возможность подростку оценить себя как личность, найти свой путь, раскрыть свой потенциал, понять свои социальные роли и собственное место в социуме и культурной среде.  Подросток приобретает опыт социального и культурного взаимодействия, становится активным гражданином. 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 xml:space="preserve">Изучение обществознания в основной школе опирается на курсы начальной школы «Окружающий мир» и «Основы религиозных культур и светской этики». Курс обществознания продолжается в старшей школе и раскрывается в элективных курсах, факультативах, курсах по выбору, предпрофильной и профильной подготовке учащихся. При изучении курса обществознания «Обществознание» в основной школе необходимо использовать метапредметную основу и учитывать возрастные особенности учащихся. 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 xml:space="preserve">Последовательность материала курса «Обществознание» в данной рабочей программе определена не только общими принципами отбора содержания и логики его изложения, но и особенностями построения и изучения учебного содержания курса для учащихся 5 – 9 классов. </w:t>
      </w:r>
      <w:r w:rsidRPr="001D4F1B">
        <w:rPr>
          <w:rFonts w:ascii="Times New Roman" w:hAnsi="Times New Roman"/>
          <w:sz w:val="24"/>
          <w:szCs w:val="24"/>
        </w:rPr>
        <w:lastRenderedPageBreak/>
        <w:t>Учитывая возрастные особенности школьников, в рабочей программе выделены два самостоятельных этапа изучения курса: первый этап – 5 – 7 классы; второй этап – 8 – 9 классы.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 xml:space="preserve">Курс «Обществознание» для 5 – 7 классов является пропедевтикой курса «обществознание» для 8 – 9 классов и далее для 10 – 11 классов. Общая логика распределения в нём учебного материала – линейно-концентрическая. Принцип, объединяющий большинство разделов курса, - антропоценрический. Одни темы служат введением к раскрытию родственных тем в последующих классах, другие являются оригинальными. Изучая курс «Обществознание», школьники получают образовательную информацию, которая помогает им логично изучать содержание последующих курсов и имеет выраженное воспитательное значение. 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Программа предусматривает выделение двух относительно самостоятельных этапов изучения курса, связанных между собой, с учётом возрастных особенностей учащихся.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b/>
          <w:iCs/>
          <w:sz w:val="24"/>
          <w:szCs w:val="24"/>
        </w:rPr>
        <w:t>Содержание первого этапа курса (5—7 классы),</w:t>
      </w:r>
      <w:r w:rsidRPr="001D4F1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D4F1B">
        <w:rPr>
          <w:rFonts w:ascii="Times New Roman" w:hAnsi="Times New Roman"/>
          <w:sz w:val="24"/>
          <w:szCs w:val="24"/>
        </w:rPr>
        <w:t>обращенное к младшему подростковому возрасту, посвящено актуальным для растущей личности проблемам жизни человека в социуме. Даются  элементарные  научные  представления  об  обществе, о социальном окружении, Родине. Эти вопросы должны быть раскрыты через противопоставление добра и зла, справедли</w:t>
      </w:r>
      <w:r w:rsidRPr="001D4F1B">
        <w:rPr>
          <w:rFonts w:ascii="Times New Roman" w:hAnsi="Times New Roman"/>
          <w:sz w:val="24"/>
          <w:szCs w:val="24"/>
        </w:rPr>
        <w:softHyphen/>
        <w:t>вости и несправедливости. Основой содержания являются мо</w:t>
      </w:r>
      <w:r w:rsidRPr="001D4F1B">
        <w:rPr>
          <w:rFonts w:ascii="Times New Roman" w:hAnsi="Times New Roman"/>
          <w:sz w:val="24"/>
          <w:szCs w:val="24"/>
        </w:rPr>
        <w:softHyphen/>
        <w:t>ральные и правовые нормы. Это создаст условия для единства обучения и воспитания, определяющего нравственные ориен</w:t>
      </w:r>
      <w:r w:rsidRPr="001D4F1B">
        <w:rPr>
          <w:rFonts w:ascii="Times New Roman" w:hAnsi="Times New Roman"/>
          <w:sz w:val="24"/>
          <w:szCs w:val="24"/>
        </w:rPr>
        <w:softHyphen/>
        <w:t>тиры, формирующего образцы достойного поведения.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В 5 классе содержание курса носит преимущественно про</w:t>
      </w:r>
      <w:r w:rsidRPr="001D4F1B">
        <w:rPr>
          <w:rFonts w:ascii="Times New Roman" w:hAnsi="Times New Roman"/>
          <w:sz w:val="24"/>
          <w:szCs w:val="24"/>
        </w:rPr>
        <w:softHyphen/>
        <w:t>педевтический характер, связанный с проблемами социали</w:t>
      </w:r>
      <w:r w:rsidRPr="001D4F1B">
        <w:rPr>
          <w:rFonts w:ascii="Times New Roman" w:hAnsi="Times New Roman"/>
          <w:sz w:val="24"/>
          <w:szCs w:val="24"/>
        </w:rPr>
        <w:softHyphen/>
        <w:t>зации младших подростков. На этом этапе необходимо обе</w:t>
      </w:r>
      <w:r w:rsidRPr="001D4F1B">
        <w:rPr>
          <w:rFonts w:ascii="Times New Roman" w:hAnsi="Times New Roman"/>
          <w:sz w:val="24"/>
          <w:szCs w:val="24"/>
        </w:rPr>
        <w:softHyphen/>
        <w:t>спечить преемственность по отношению к курсу «Окружаю</w:t>
      </w:r>
      <w:r w:rsidRPr="001D4F1B">
        <w:rPr>
          <w:rFonts w:ascii="Times New Roman" w:hAnsi="Times New Roman"/>
          <w:sz w:val="24"/>
          <w:szCs w:val="24"/>
        </w:rPr>
        <w:softHyphen/>
        <w:t>щий мир», изучаемому в начальной школе. Открывается курс темой «Человек», где рассматриваются важнейшие социаль</w:t>
      </w:r>
      <w:r w:rsidRPr="001D4F1B">
        <w:rPr>
          <w:rFonts w:ascii="Times New Roman" w:hAnsi="Times New Roman"/>
          <w:sz w:val="24"/>
          <w:szCs w:val="24"/>
        </w:rPr>
        <w:softHyphen/>
        <w:t>ные свойства человека. Программа последовательно вводит ученика в расширяющийся круг социальных институтов: от самого близкого и эмоционально значимого — тема «Семья» и «Школа» через раскрытие важнейшей стороны человече</w:t>
      </w:r>
      <w:r w:rsidRPr="001D4F1B">
        <w:rPr>
          <w:rFonts w:ascii="Times New Roman" w:hAnsi="Times New Roman"/>
          <w:sz w:val="24"/>
          <w:szCs w:val="24"/>
        </w:rPr>
        <w:softHyphen/>
        <w:t>ской жизни в теме «Труд» до самого общественно значимо</w:t>
      </w:r>
      <w:r w:rsidRPr="001D4F1B">
        <w:rPr>
          <w:rFonts w:ascii="Times New Roman" w:hAnsi="Times New Roman"/>
          <w:sz w:val="24"/>
          <w:szCs w:val="24"/>
        </w:rPr>
        <w:softHyphen/>
        <w:t>го — тема «Родина». Учащиеся расширяют круг сведений не только о важнейших социальных институтах и их обществен</w:t>
      </w:r>
      <w:r w:rsidRPr="001D4F1B">
        <w:rPr>
          <w:rFonts w:ascii="Times New Roman" w:hAnsi="Times New Roman"/>
          <w:sz w:val="24"/>
          <w:szCs w:val="24"/>
        </w:rPr>
        <w:softHyphen/>
        <w:t>ном назначении, но и о качествах человека, проявляющихся во взаимодействии с ними.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В 6 классе содержание курса возвращает к изученному в предшествующем году, но на более высоком уровне: круг знаний о человеке в обществе расширяется. Тема «Человек в социальном измерении» даёт относительно развёрнутое пред</w:t>
      </w:r>
      <w:r w:rsidRPr="001D4F1B">
        <w:rPr>
          <w:rFonts w:ascii="Times New Roman" w:hAnsi="Times New Roman"/>
          <w:sz w:val="24"/>
          <w:szCs w:val="24"/>
        </w:rPr>
        <w:softHyphen/>
        <w:t>ставление о личности и её социальных качествах, о челове</w:t>
      </w:r>
      <w:r w:rsidRPr="001D4F1B">
        <w:rPr>
          <w:rFonts w:ascii="Times New Roman" w:hAnsi="Times New Roman"/>
          <w:sz w:val="24"/>
          <w:szCs w:val="24"/>
        </w:rPr>
        <w:softHyphen/>
        <w:t>ческой деятельности, включая познавательную. Проблеме ка</w:t>
      </w:r>
      <w:r w:rsidRPr="001D4F1B">
        <w:rPr>
          <w:rFonts w:ascii="Times New Roman" w:hAnsi="Times New Roman"/>
          <w:sz w:val="24"/>
          <w:szCs w:val="24"/>
        </w:rPr>
        <w:softHyphen/>
        <w:t>честв, свойственных человеку, посвящена и следующая тема — «Нравственные основы жизни», а тема «Человек среди людей» характеризует его взаимоотношения с другими людьми.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В 7 классе школьники проходят важный рубеж своего соци</w:t>
      </w:r>
      <w:r w:rsidRPr="001D4F1B">
        <w:rPr>
          <w:rFonts w:ascii="Times New Roman" w:hAnsi="Times New Roman"/>
          <w:sz w:val="24"/>
          <w:szCs w:val="24"/>
        </w:rPr>
        <w:softHyphen/>
        <w:t>ального взросления: им исполняется 14 лет, они получают паспорт гражданина Российской Федерации, расширяются их права в экономических отношениях, наступает уголовная ответственность за некоторые виды преступлений. Соответ</w:t>
      </w:r>
      <w:r w:rsidRPr="001D4F1B">
        <w:rPr>
          <w:rFonts w:ascii="Times New Roman" w:hAnsi="Times New Roman"/>
          <w:sz w:val="24"/>
          <w:szCs w:val="24"/>
        </w:rPr>
        <w:softHyphen/>
        <w:t>ственно курс даёт им две необходимые на этом рубеже соци</w:t>
      </w:r>
      <w:r w:rsidRPr="001D4F1B">
        <w:rPr>
          <w:rFonts w:ascii="Times New Roman" w:hAnsi="Times New Roman"/>
          <w:sz w:val="24"/>
          <w:szCs w:val="24"/>
        </w:rPr>
        <w:softHyphen/>
        <w:t>ализации темы. Первая из них — «Регулирование поведения людей в обществе» — представляет собой цикл уроков, рас</w:t>
      </w:r>
      <w:r w:rsidRPr="001D4F1B">
        <w:rPr>
          <w:rFonts w:ascii="Times New Roman" w:hAnsi="Times New Roman"/>
          <w:sz w:val="24"/>
          <w:szCs w:val="24"/>
        </w:rPr>
        <w:softHyphen/>
        <w:t>считанных на формирование первоначальных и в определён</w:t>
      </w:r>
      <w:r w:rsidRPr="001D4F1B">
        <w:rPr>
          <w:rFonts w:ascii="Times New Roman" w:hAnsi="Times New Roman"/>
          <w:sz w:val="24"/>
          <w:szCs w:val="24"/>
        </w:rPr>
        <w:softHyphen/>
        <w:t>ной мере упорядоченных знаний о роли социальных норм в жизни человека и общества. Материал темы включает сюже</w:t>
      </w:r>
      <w:r w:rsidRPr="001D4F1B">
        <w:rPr>
          <w:rFonts w:ascii="Times New Roman" w:hAnsi="Times New Roman"/>
          <w:sz w:val="24"/>
          <w:szCs w:val="24"/>
        </w:rPr>
        <w:softHyphen/>
        <w:t>ты, раскрывающие вопросы о необходимости соблюдения зако</w:t>
      </w:r>
      <w:r w:rsidRPr="001D4F1B">
        <w:rPr>
          <w:rFonts w:ascii="Times New Roman" w:hAnsi="Times New Roman"/>
          <w:sz w:val="24"/>
          <w:szCs w:val="24"/>
        </w:rPr>
        <w:softHyphen/>
        <w:t>на, о правах человека и, отдельно, о правах ребёнка. Спе</w:t>
      </w:r>
      <w:r w:rsidRPr="001D4F1B">
        <w:rPr>
          <w:rFonts w:ascii="Times New Roman" w:hAnsi="Times New Roman"/>
          <w:sz w:val="24"/>
          <w:szCs w:val="24"/>
        </w:rPr>
        <w:softHyphen/>
        <w:t>циальный урок посвящен необходимости подготовки учащегося к выполнению воинского долга. Вторая тема — «Человек в эко</w:t>
      </w:r>
      <w:r w:rsidRPr="001D4F1B">
        <w:rPr>
          <w:rFonts w:ascii="Times New Roman" w:hAnsi="Times New Roman"/>
          <w:sz w:val="24"/>
          <w:szCs w:val="24"/>
        </w:rPr>
        <w:softHyphen/>
        <w:t>номических отношениях» — даёт представление о таких про</w:t>
      </w:r>
      <w:r w:rsidRPr="001D4F1B">
        <w:rPr>
          <w:rFonts w:ascii="Times New Roman" w:hAnsi="Times New Roman"/>
          <w:sz w:val="24"/>
          <w:szCs w:val="24"/>
        </w:rPr>
        <w:softHyphen/>
        <w:t xml:space="preserve">явлениях экономической жизни общества, как производство, обмен, потребление. Особое внимание уделено рассмотрению основы экономики — </w:t>
      </w:r>
      <w:r w:rsidRPr="001D4F1B">
        <w:rPr>
          <w:rFonts w:ascii="Times New Roman" w:hAnsi="Times New Roman"/>
          <w:sz w:val="24"/>
          <w:szCs w:val="24"/>
        </w:rPr>
        <w:lastRenderedPageBreak/>
        <w:t>производству, в процессе которого реа</w:t>
      </w:r>
      <w:r w:rsidRPr="001D4F1B">
        <w:rPr>
          <w:rFonts w:ascii="Times New Roman" w:hAnsi="Times New Roman"/>
          <w:sz w:val="24"/>
          <w:szCs w:val="24"/>
        </w:rPr>
        <w:softHyphen/>
        <w:t>лизуется её важнейшая роль в обществе — создание матери</w:t>
      </w:r>
      <w:r w:rsidRPr="001D4F1B">
        <w:rPr>
          <w:rFonts w:ascii="Times New Roman" w:hAnsi="Times New Roman"/>
          <w:sz w:val="24"/>
          <w:szCs w:val="24"/>
        </w:rPr>
        <w:softHyphen/>
        <w:t>альных благ для удовлетворения потребностей людей. При изучении экономических явлений акцент делается на раскры</w:t>
      </w:r>
      <w:r w:rsidRPr="001D4F1B">
        <w:rPr>
          <w:rFonts w:ascii="Times New Roman" w:hAnsi="Times New Roman"/>
          <w:sz w:val="24"/>
          <w:szCs w:val="24"/>
        </w:rPr>
        <w:softHyphen/>
        <w:t>тии способов рационального поведения основных участников экономики — потребителей и производителей. Кроме того, программа предполагает раскрытие основной проблематики нравственных и правовых отношений человека и природы (тема «Человек и природа»).</w:t>
      </w:r>
    </w:p>
    <w:p w:rsidR="00ED4644" w:rsidRPr="001D4F1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b/>
          <w:iCs/>
          <w:sz w:val="24"/>
          <w:szCs w:val="24"/>
        </w:rPr>
        <w:t>На втором этапе курса для старших подростков (8—9 клас</w:t>
      </w:r>
      <w:r w:rsidRPr="001D4F1B">
        <w:rPr>
          <w:rFonts w:ascii="Times New Roman" w:hAnsi="Times New Roman"/>
          <w:b/>
          <w:iCs/>
          <w:sz w:val="24"/>
          <w:szCs w:val="24"/>
        </w:rPr>
        <w:softHyphen/>
        <w:t>сы)</w:t>
      </w:r>
      <w:r w:rsidRPr="001D4F1B">
        <w:rPr>
          <w:rFonts w:ascii="Times New Roman" w:hAnsi="Times New Roman"/>
          <w:sz w:val="24"/>
          <w:szCs w:val="24"/>
        </w:rPr>
        <w:t xml:space="preserve"> все его содержательные компоненты (социально-психо</w:t>
      </w:r>
      <w:r w:rsidRPr="001D4F1B">
        <w:rPr>
          <w:rFonts w:ascii="Times New Roman" w:hAnsi="Times New Roman"/>
          <w:sz w:val="24"/>
          <w:szCs w:val="24"/>
        </w:rPr>
        <w:softHyphen/>
        <w:t>логические, морально-этические, социологические, экономи</w:t>
      </w:r>
      <w:r w:rsidRPr="001D4F1B">
        <w:rPr>
          <w:rFonts w:ascii="Times New Roman" w:hAnsi="Times New Roman"/>
          <w:sz w:val="24"/>
          <w:szCs w:val="24"/>
        </w:rPr>
        <w:softHyphen/>
        <w:t>ческие, правовые и т. д.) раскрываются более обстоятельно, систематично, целостно.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D4F1B">
        <w:rPr>
          <w:rFonts w:ascii="Times New Roman" w:hAnsi="Times New Roman"/>
          <w:sz w:val="24"/>
          <w:szCs w:val="24"/>
        </w:rPr>
        <w:t>В 8 классе предложены четыре темы. Первая — «Личность и общество» — вводит в круг проблем современного обще</w:t>
      </w:r>
      <w:r w:rsidRPr="001D4F1B">
        <w:rPr>
          <w:rFonts w:ascii="Times New Roman" w:hAnsi="Times New Roman"/>
          <w:sz w:val="24"/>
          <w:szCs w:val="24"/>
        </w:rPr>
        <w:softHyphen/>
        <w:t>ства и общественных отношений. Следующая тема — «Сфера духовной жизни» — вводит ученика в круг проблем морали, важных для осознания себя как существа нравственного. Кроме того, в этой теме учащиеся получают возможность по</w:t>
      </w:r>
      <w:r w:rsidRPr="001D4F1B">
        <w:rPr>
          <w:rFonts w:ascii="Times New Roman" w:hAnsi="Times New Roman"/>
          <w:sz w:val="24"/>
          <w:szCs w:val="24"/>
        </w:rPr>
        <w:softHyphen/>
        <w:t>знакомиться с функционированием в обществе системы обра</w:t>
      </w:r>
      <w:r w:rsidRPr="001D4F1B">
        <w:rPr>
          <w:rFonts w:ascii="Times New Roman" w:hAnsi="Times New Roman"/>
          <w:sz w:val="24"/>
          <w:szCs w:val="24"/>
        </w:rPr>
        <w:softHyphen/>
        <w:t>зования, науки и религии, с информационными процессами в обществе. Тема «Экономика» углубляет знания учащихся об основных экономических проявлениях (производство, обмен, потребление) через раскрытие ключевых экономических по</w:t>
      </w:r>
      <w:r w:rsidRPr="001D4F1B">
        <w:rPr>
          <w:rFonts w:ascii="Times New Roman" w:hAnsi="Times New Roman"/>
          <w:sz w:val="24"/>
          <w:szCs w:val="24"/>
        </w:rPr>
        <w:softHyphen/>
        <w:t>нятий. Изучаются понятия относительно высокой степени обобщённости, охватывающие широкий спектр разнообраз</w:t>
      </w:r>
      <w:r w:rsidRPr="001D4F1B">
        <w:rPr>
          <w:rFonts w:ascii="Times New Roman" w:hAnsi="Times New Roman"/>
          <w:sz w:val="24"/>
          <w:szCs w:val="24"/>
        </w:rPr>
        <w:softHyphen/>
        <w:t>ных явлений экономической жизни (экономическая система, рынок, собственность, ограниченность ресурсов). Преимуще</w:t>
      </w:r>
      <w:r w:rsidRPr="001D4F1B">
        <w:rPr>
          <w:rFonts w:ascii="Times New Roman" w:hAnsi="Times New Roman"/>
          <w:sz w:val="24"/>
          <w:szCs w:val="24"/>
        </w:rPr>
        <w:softHyphen/>
        <w:t>ство отдано рассмотрению вопросов микроэкономики — эко</w:t>
      </w:r>
      <w:r w:rsidRPr="001D4F1B">
        <w:rPr>
          <w:rFonts w:ascii="Times New Roman" w:hAnsi="Times New Roman"/>
          <w:sz w:val="24"/>
          <w:szCs w:val="24"/>
        </w:rPr>
        <w:softHyphen/>
        <w:t xml:space="preserve">номическим </w:t>
      </w:r>
      <w:r w:rsidRPr="00D61B8B">
        <w:rPr>
          <w:rFonts w:ascii="Times New Roman" w:hAnsi="Times New Roman"/>
          <w:sz w:val="24"/>
          <w:szCs w:val="24"/>
        </w:rPr>
        <w:t>отношениям между отдельными хозяйствующими субъектами (потребители, производители, фирмы). Специ</w:t>
      </w:r>
      <w:r w:rsidRPr="00D61B8B">
        <w:rPr>
          <w:rFonts w:ascii="Times New Roman" w:hAnsi="Times New Roman"/>
          <w:sz w:val="24"/>
          <w:szCs w:val="24"/>
        </w:rPr>
        <w:softHyphen/>
        <w:t>альное внимание уделено и некоторым макроэкономическим проблемам, включая роль государства в экономике, безра</w:t>
      </w:r>
      <w:r w:rsidRPr="00D61B8B">
        <w:rPr>
          <w:rFonts w:ascii="Times New Roman" w:hAnsi="Times New Roman"/>
          <w:sz w:val="24"/>
          <w:szCs w:val="24"/>
        </w:rPr>
        <w:softHyphen/>
        <w:t>ботицу, международную торговлю. Тема «Социальная сфера» раскрывает ключевые социологические понятия: социальная структура, социальные группы, социальная роль, социальный статус, социальная мобильность, социальный конфликт, меж</w:t>
      </w:r>
      <w:r w:rsidRPr="00D61B8B">
        <w:rPr>
          <w:rFonts w:ascii="Times New Roman" w:hAnsi="Times New Roman"/>
          <w:sz w:val="24"/>
          <w:szCs w:val="24"/>
        </w:rPr>
        <w:softHyphen/>
        <w:t>национальные отношения. На их основе характеризуются со</w:t>
      </w:r>
      <w:r w:rsidRPr="00D61B8B">
        <w:rPr>
          <w:rFonts w:ascii="Times New Roman" w:hAnsi="Times New Roman"/>
          <w:sz w:val="24"/>
          <w:szCs w:val="24"/>
        </w:rPr>
        <w:softHyphen/>
        <w:t>циальные отношения в современном обществе.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D61B8B">
        <w:rPr>
          <w:rFonts w:ascii="Times New Roman" w:hAnsi="Times New Roman"/>
          <w:sz w:val="24"/>
          <w:szCs w:val="24"/>
        </w:rPr>
        <w:t>В 9 классе завершается рассмотрение основных сфер жизни общества. Тема «Политика» даёт обобщённое представление о власти и отношениях по поводу власти, раскрывает роль государства, возможности участия граждан в управлении де</w:t>
      </w:r>
      <w:r w:rsidRPr="00D61B8B">
        <w:rPr>
          <w:rFonts w:ascii="Times New Roman" w:hAnsi="Times New Roman"/>
          <w:sz w:val="24"/>
          <w:szCs w:val="24"/>
        </w:rPr>
        <w:softHyphen/>
        <w:t>лами общества. Заключительная тема «Право», на которую отводится наибольший в 9 классе объём учебного времени, вводит учащихся в сложный и обширный мир права и закона. Часть уроков отводится вопросам теории права, другая — от</w:t>
      </w:r>
      <w:r w:rsidRPr="00D61B8B">
        <w:rPr>
          <w:rFonts w:ascii="Times New Roman" w:hAnsi="Times New Roman"/>
          <w:sz w:val="24"/>
          <w:szCs w:val="24"/>
        </w:rPr>
        <w:softHyphen/>
        <w:t>раслям права. Особое внимание уделено элементам конститу</w:t>
      </w:r>
      <w:r w:rsidRPr="00D61B8B">
        <w:rPr>
          <w:rFonts w:ascii="Times New Roman" w:hAnsi="Times New Roman"/>
          <w:sz w:val="24"/>
          <w:szCs w:val="24"/>
        </w:rPr>
        <w:softHyphen/>
        <w:t>ционного права. Рассматриваются основы конституционного строя РФ, федеративного устройства РФ, государственного устройства РФ, а также механизм реализации и защиты прав и свобод гражданина РФ. Учащимся предъявляются в опреде</w:t>
      </w:r>
      <w:r w:rsidRPr="00D61B8B">
        <w:rPr>
          <w:rFonts w:ascii="Times New Roman" w:hAnsi="Times New Roman"/>
          <w:sz w:val="24"/>
          <w:szCs w:val="24"/>
        </w:rPr>
        <w:softHyphen/>
        <w:t>лённой мере систематизированные знания о праве.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D61B8B">
        <w:rPr>
          <w:rFonts w:ascii="Times New Roman" w:hAnsi="Times New Roman"/>
          <w:sz w:val="24"/>
          <w:szCs w:val="24"/>
        </w:rPr>
        <w:t>Изучение содержания курса по обществознанию в основной школе осуществляет во взаимосвязи с содержанием программ дополнительного образования: Клуб юных учёных, кружки социальной направленности «СМИ», спортивные секции и музейно-экскурсионная работа. Курс имеет своё логическое продолжение в деятельности Ученического совета, системе воспитательной работы и системе самоуправления. Одной из задач этой работы выступает создание иммунитета и формирование нетерпимости к правонарушени</w:t>
      </w:r>
      <w:r w:rsidRPr="00D61B8B">
        <w:rPr>
          <w:rFonts w:ascii="Times New Roman" w:hAnsi="Times New Roman"/>
          <w:sz w:val="24"/>
          <w:szCs w:val="24"/>
        </w:rPr>
        <w:softHyphen/>
        <w:t>ям, наркомании, другим негативным явлениям.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D61B8B">
        <w:rPr>
          <w:rFonts w:ascii="Times New Roman" w:hAnsi="Times New Roman"/>
          <w:sz w:val="24"/>
          <w:szCs w:val="24"/>
        </w:rPr>
        <w:t>Достижение поставленных целей, успешное овладение учеб</w:t>
      </w:r>
      <w:r w:rsidRPr="00D61B8B">
        <w:rPr>
          <w:rFonts w:ascii="Times New Roman" w:hAnsi="Times New Roman"/>
          <w:sz w:val="24"/>
          <w:szCs w:val="24"/>
        </w:rPr>
        <w:softHyphen/>
        <w:t>ным содержанием данного предмета предполагают использова</w:t>
      </w:r>
      <w:r w:rsidRPr="00D61B8B">
        <w:rPr>
          <w:rFonts w:ascii="Times New Roman" w:hAnsi="Times New Roman"/>
          <w:sz w:val="24"/>
          <w:szCs w:val="24"/>
        </w:rPr>
        <w:softHyphen/>
        <w:t xml:space="preserve">ние разнообразных средств и </w:t>
      </w:r>
      <w:r w:rsidRPr="00D61B8B">
        <w:rPr>
          <w:rFonts w:ascii="Times New Roman" w:hAnsi="Times New Roman"/>
          <w:i/>
          <w:iCs/>
          <w:sz w:val="24"/>
          <w:szCs w:val="24"/>
        </w:rPr>
        <w:t xml:space="preserve">методов обучения. </w:t>
      </w:r>
      <w:r w:rsidRPr="00D61B8B">
        <w:rPr>
          <w:rFonts w:ascii="Times New Roman" w:hAnsi="Times New Roman"/>
          <w:iCs/>
          <w:sz w:val="24"/>
          <w:szCs w:val="24"/>
        </w:rPr>
        <w:t xml:space="preserve">Основные методы обучения основаны на деятельностном подходе: метод проектов и исследоваений, методика проблемного и развивающего обучения, рефлексивные методы. </w:t>
      </w:r>
      <w:r w:rsidRPr="00D61B8B">
        <w:rPr>
          <w:rFonts w:ascii="Times New Roman" w:hAnsi="Times New Roman"/>
          <w:sz w:val="24"/>
          <w:szCs w:val="24"/>
        </w:rPr>
        <w:t>На первой ступени основной школы, когда учащиеся только начинают систематическое изучение содержания курса по обществозна</w:t>
      </w:r>
      <w:r w:rsidRPr="00D61B8B">
        <w:rPr>
          <w:rFonts w:ascii="Times New Roman" w:hAnsi="Times New Roman"/>
          <w:sz w:val="24"/>
          <w:szCs w:val="24"/>
        </w:rPr>
        <w:softHyphen/>
        <w:t>нию, особое значение приобретают методы личностно ориентированного обучения, помогающие рас</w:t>
      </w:r>
      <w:r w:rsidRPr="00D61B8B">
        <w:rPr>
          <w:rFonts w:ascii="Times New Roman" w:hAnsi="Times New Roman"/>
          <w:sz w:val="24"/>
          <w:szCs w:val="24"/>
        </w:rPr>
        <w:softHyphen/>
        <w:t>крытию и конкретизации рассматриваемых понятий и положе</w:t>
      </w:r>
      <w:r w:rsidRPr="00D61B8B">
        <w:rPr>
          <w:rFonts w:ascii="Times New Roman" w:hAnsi="Times New Roman"/>
          <w:sz w:val="24"/>
          <w:szCs w:val="24"/>
        </w:rPr>
        <w:softHyphen/>
        <w:t xml:space="preserve">ний, связи обобщённых знаний курса с личным (пусть пока и </w:t>
      </w:r>
      <w:r w:rsidRPr="00D61B8B">
        <w:rPr>
          <w:rFonts w:ascii="Times New Roman" w:hAnsi="Times New Roman"/>
          <w:sz w:val="24"/>
          <w:szCs w:val="24"/>
        </w:rPr>
        <w:lastRenderedPageBreak/>
        <w:t>небольшим) социальным опытом, с собственными наблюдени</w:t>
      </w:r>
      <w:r w:rsidRPr="00D61B8B">
        <w:rPr>
          <w:rFonts w:ascii="Times New Roman" w:hAnsi="Times New Roman"/>
          <w:sz w:val="24"/>
          <w:szCs w:val="24"/>
        </w:rPr>
        <w:softHyphen/>
        <w:t>ями детей и с их уже сложившимися представлениями (а воз</w:t>
      </w:r>
      <w:r w:rsidRPr="00D61B8B">
        <w:rPr>
          <w:rFonts w:ascii="Times New Roman" w:hAnsi="Times New Roman"/>
          <w:sz w:val="24"/>
          <w:szCs w:val="24"/>
        </w:rPr>
        <w:softHyphen/>
        <w:t>можно, и со стереотипами и с предубеждениями) о социальной жизни и поведении людей в обществе. Развитию у учащихся 5—9 классов готовности к правомерному и нравственно одо</w:t>
      </w:r>
      <w:r w:rsidRPr="00D61B8B">
        <w:rPr>
          <w:rFonts w:ascii="Times New Roman" w:hAnsi="Times New Roman"/>
          <w:sz w:val="24"/>
          <w:szCs w:val="24"/>
        </w:rPr>
        <w:softHyphen/>
        <w:t>бряемому поведению предполагпет использование метода реконструкций и анализ с по</w:t>
      </w:r>
      <w:r w:rsidRPr="00D61B8B">
        <w:rPr>
          <w:rFonts w:ascii="Times New Roman" w:hAnsi="Times New Roman"/>
          <w:sz w:val="24"/>
          <w:szCs w:val="24"/>
        </w:rPr>
        <w:softHyphen/>
        <w:t>зиций норм морали и права типичных социальных ситуаций, сложившихся практик поведения. Особого внимания требует использование в учебном про</w:t>
      </w:r>
      <w:r w:rsidRPr="00D61B8B">
        <w:rPr>
          <w:rFonts w:ascii="Times New Roman" w:hAnsi="Times New Roman"/>
          <w:sz w:val="24"/>
          <w:szCs w:val="24"/>
        </w:rPr>
        <w:softHyphen/>
        <w:t xml:space="preserve">цессе компьютерных технологий. 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D61B8B">
        <w:rPr>
          <w:rFonts w:ascii="Times New Roman" w:hAnsi="Times New Roman"/>
          <w:sz w:val="24"/>
          <w:szCs w:val="24"/>
        </w:rPr>
        <w:t>Программа по обществознанию для основной школы при</w:t>
      </w:r>
      <w:r w:rsidRPr="00D61B8B">
        <w:rPr>
          <w:rFonts w:ascii="Times New Roman" w:hAnsi="Times New Roman"/>
          <w:sz w:val="24"/>
          <w:szCs w:val="24"/>
        </w:rPr>
        <w:softHyphen/>
        <w:t>звана помочь выпускникам основной школы осуществить осознанный выбор путей продолжения образования, а также будущей профессиональной деятельности.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b/>
          <w:color w:val="1D1B11"/>
          <w:sz w:val="24"/>
          <w:szCs w:val="24"/>
        </w:rPr>
      </w:pPr>
      <w:r w:rsidRPr="00D61B8B">
        <w:rPr>
          <w:rFonts w:ascii="Times New Roman" w:hAnsi="Times New Roman"/>
          <w:b/>
          <w:color w:val="1D1B11"/>
          <w:sz w:val="24"/>
          <w:szCs w:val="24"/>
        </w:rPr>
        <w:t>Цель изучения обществознания в основной школе.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b/>
          <w:color w:val="1D1B11"/>
          <w:sz w:val="24"/>
          <w:szCs w:val="24"/>
          <w:u w:val="single"/>
        </w:rPr>
      </w:pP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t>воспитание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ED4644" w:rsidRPr="00805D2D" w:rsidRDefault="00ED4644" w:rsidP="00ED4644">
      <w:pPr>
        <w:pStyle w:val="NoSpacing"/>
        <w:jc w:val="both"/>
        <w:rPr>
          <w:rFonts w:ascii="Times New Roman" w:hAnsi="Times New Roman"/>
          <w:b/>
          <w:bCs/>
          <w:sz w:val="24"/>
          <w:szCs w:val="24"/>
        </w:rPr>
      </w:pPr>
      <w:r w:rsidRPr="00805D2D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color w:val="1D1B11"/>
          <w:sz w:val="24"/>
          <w:szCs w:val="24"/>
          <w:lang w:eastAsia="ru-RU"/>
        </w:rPr>
      </w:pP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t>• развитие личности на исключительно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br/>
        <w:t>• формирование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br/>
        <w:t>• овладение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br/>
        <w:t>• формирование 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</w:r>
      <w:r w:rsidRPr="00D61B8B">
        <w:rPr>
          <w:rFonts w:ascii="Times New Roman" w:hAnsi="Times New Roman"/>
          <w:color w:val="1D1B11"/>
          <w:sz w:val="24"/>
          <w:szCs w:val="24"/>
          <w:lang w:eastAsia="ru-RU"/>
        </w:rPr>
        <w:br/>
        <w:t>Кроме того, учебный предмет «Обществознание» в основной школе призван помогать предпрофильному самоопределению школьников.</w:t>
      </w:r>
    </w:p>
    <w:p w:rsidR="00ED4644" w:rsidRDefault="00ED4644" w:rsidP="00ED4644">
      <w:pPr>
        <w:pStyle w:val="NoSpacing"/>
        <w:jc w:val="both"/>
        <w:rPr>
          <w:rFonts w:ascii="Times New Roman" w:hAnsi="Times New Roman"/>
          <w:b/>
          <w:bCs/>
          <w:color w:val="1D1B11"/>
          <w:sz w:val="24"/>
          <w:szCs w:val="24"/>
        </w:rPr>
      </w:pP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b/>
          <w:bCs/>
          <w:color w:val="1D1B11"/>
          <w:sz w:val="24"/>
          <w:szCs w:val="24"/>
        </w:rPr>
      </w:pPr>
      <w:r w:rsidRPr="00D61B8B">
        <w:rPr>
          <w:rFonts w:ascii="Times New Roman" w:hAnsi="Times New Roman"/>
          <w:b/>
          <w:bCs/>
          <w:color w:val="1D1B11"/>
          <w:sz w:val="24"/>
          <w:szCs w:val="24"/>
        </w:rPr>
        <w:t>Место предмета «Обществознание» в учебном плане.</w:t>
      </w:r>
    </w:p>
    <w:p w:rsidR="00ED4644" w:rsidRPr="00D61B8B" w:rsidRDefault="00ED4644" w:rsidP="00ED4644">
      <w:pPr>
        <w:pStyle w:val="NoSpacing"/>
        <w:jc w:val="both"/>
        <w:rPr>
          <w:rFonts w:ascii="Times New Roman" w:hAnsi="Times New Roman"/>
          <w:color w:val="1D1B11"/>
          <w:sz w:val="24"/>
          <w:szCs w:val="24"/>
        </w:rPr>
      </w:pPr>
      <w:r w:rsidRPr="00D61B8B">
        <w:rPr>
          <w:rFonts w:ascii="Times New Roman" w:hAnsi="Times New Roman"/>
          <w:color w:val="1D1B11"/>
          <w:sz w:val="24"/>
          <w:szCs w:val="24"/>
        </w:rPr>
        <w:t>Обществознание в основной школе изучается с 5 по 9 класс. Общее количество времени на пять лет обучения составляет 175 часов. Общая недельная нагрузка в каждом году обучения составляет 1 час. При этом на долю инвариативной части предмета отводиться 75% учебного времени.</w:t>
      </w:r>
    </w:p>
    <w:p w:rsidR="00ED4644" w:rsidRPr="00F713DE" w:rsidRDefault="00ED4644" w:rsidP="00ED4644">
      <w:pPr>
        <w:pStyle w:val="NoSpacing"/>
        <w:jc w:val="both"/>
        <w:rPr>
          <w:rFonts w:ascii="Times New Roman" w:hAnsi="Times New Roman"/>
          <w:color w:val="1D1B11"/>
          <w:sz w:val="24"/>
          <w:szCs w:val="24"/>
        </w:rPr>
      </w:pPr>
      <w:r w:rsidRPr="00D61B8B">
        <w:rPr>
          <w:rFonts w:ascii="Times New Roman" w:hAnsi="Times New Roman"/>
          <w:color w:val="1D1B11"/>
          <w:sz w:val="24"/>
          <w:szCs w:val="24"/>
        </w:rPr>
        <w:lastRenderedPageBreak/>
        <w:t xml:space="preserve"> </w:t>
      </w:r>
    </w:p>
    <w:p w:rsidR="00ED4644" w:rsidRPr="00FA26CB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FA26CB">
        <w:rPr>
          <w:rFonts w:ascii="Times New Roman" w:hAnsi="Times New Roman"/>
          <w:b/>
          <w:bCs/>
          <w:sz w:val="24"/>
          <w:szCs w:val="24"/>
        </w:rPr>
        <w:t>Личностные, метапредметные и предметные результаты освоения учебного предмета «Обществознание».</w:t>
      </w:r>
    </w:p>
    <w:p w:rsidR="00ED4644" w:rsidRPr="00FA26CB" w:rsidRDefault="00ED4644" w:rsidP="00ED4644">
      <w:pPr>
        <w:pStyle w:val="NoSpacing"/>
        <w:rPr>
          <w:rFonts w:ascii="Times New Roman" w:hAnsi="Times New Roman"/>
          <w:sz w:val="24"/>
          <w:szCs w:val="24"/>
          <w:lang w:eastAsia="ru-RU"/>
        </w:rPr>
      </w:pPr>
      <w:r w:rsidRPr="00FA26CB">
        <w:rPr>
          <w:rFonts w:ascii="Times New Roman" w:hAnsi="Times New Roman"/>
          <w:b/>
          <w:bCs/>
          <w:iCs/>
          <w:sz w:val="24"/>
          <w:szCs w:val="24"/>
          <w:lang w:eastAsia="ru-RU"/>
        </w:rPr>
        <w:t>Личностными</w:t>
      </w:r>
      <w:r w:rsidRPr="00FA26CB">
        <w:rPr>
          <w:rFonts w:ascii="Times New Roman" w:hAnsi="Times New Roman"/>
          <w:iCs/>
          <w:sz w:val="24"/>
          <w:szCs w:val="24"/>
          <w:lang w:eastAsia="ru-RU"/>
        </w:rPr>
        <w:t xml:space="preserve"> результатами</w:t>
      </w:r>
      <w:r w:rsidRPr="00FA26CB">
        <w:rPr>
          <w:rFonts w:ascii="Times New Roman" w:hAnsi="Times New Roman"/>
          <w:sz w:val="24"/>
          <w:szCs w:val="24"/>
          <w:lang w:eastAsia="ru-RU"/>
        </w:rPr>
        <w:t xml:space="preserve"> выпускников основной школы, формируемыми при изучении содержания курса по обществознанию, являются: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мотивированность и направленность на активное и созидательное участие в будущем в общественной и государственной жизни;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поколениями;</w:t>
      </w:r>
    </w:p>
    <w:p w:rsidR="00ED4644" w:rsidRDefault="00ED4644" w:rsidP="00ED4644">
      <w:pPr>
        <w:pStyle w:val="NoSpacing"/>
        <w:rPr>
          <w:rFonts w:ascii="Times New Roman" w:hAnsi="Times New Roman"/>
          <w:sz w:val="24"/>
          <w:szCs w:val="24"/>
          <w:lang w:eastAsia="ru-RU"/>
        </w:rPr>
      </w:pPr>
      <w:r w:rsidRPr="00FA26CB">
        <w:rPr>
          <w:rFonts w:ascii="Times New Roman" w:hAnsi="Times New Roman"/>
          <w:b/>
          <w:bCs/>
          <w:iCs/>
          <w:sz w:val="24"/>
          <w:szCs w:val="24"/>
          <w:lang w:eastAsia="ru-RU"/>
        </w:rPr>
        <w:t>Метапредметные</w:t>
      </w:r>
      <w:r w:rsidRPr="00FA26CB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Pr="00FA26CB">
        <w:rPr>
          <w:rFonts w:ascii="Times New Roman" w:hAnsi="Times New Roman"/>
          <w:sz w:val="24"/>
          <w:szCs w:val="24"/>
          <w:lang w:eastAsia="ru-RU"/>
        </w:rPr>
        <w:t>результаты изучения обществознания выпускниками основной школы проявляются в: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умении сознательно организовывать свою познавательную деятельность (от постановки цели до получения и оценки результата);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овладении различными видами публичных выступлений (высказывания, монолог, дискуссия) и следовании этическим нормам и правилам ведения диалога;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на: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1) использование элементов причинно-следственного анализа;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2) исследование несложных реальных связей и зависимостей;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3) определение сущностных характеристик изучаемого объекта; выбор верных критериев для сравнения, сопоставления, оценки объектов;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4) поиск и извлечение нужной информации по заданной теме в адаптированных источниках различного типа;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5)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6) объяснение изученных положений на конкретных примерах;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8) определение собственного отношения к явлениям современной жизни, фор</w:t>
      </w:r>
      <w:r>
        <w:rPr>
          <w:rFonts w:ascii="Times New Roman" w:hAnsi="Times New Roman"/>
          <w:sz w:val="24"/>
          <w:szCs w:val="24"/>
          <w:lang w:eastAsia="ru-RU"/>
        </w:rPr>
        <w:t>мулирование своей точки зрения.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Предметными</w:t>
      </w:r>
      <w:r w:rsidRPr="00FA26CB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Pr="00FA26CB">
        <w:rPr>
          <w:rFonts w:ascii="Times New Roman" w:hAnsi="Times New Roman"/>
          <w:sz w:val="24"/>
          <w:szCs w:val="24"/>
          <w:lang w:eastAsia="ru-RU"/>
        </w:rPr>
        <w:t>результатами освоения выпускниками основной школы содержания программы по обществознанию являются в сфере: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познавательной</w:t>
      </w:r>
      <w:r w:rsidRPr="00FA26CB">
        <w:rPr>
          <w:rFonts w:ascii="Times New Roman" w:hAnsi="Times New Roman"/>
          <w:sz w:val="24"/>
          <w:szCs w:val="24"/>
          <w:u w:val="single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t>• относительно целостное представление об обществе и о человеке, о сферах и областях общественной  жизни, механизмах и регуляторах деятельности людей;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lastRenderedPageBreak/>
        <w:t>• знание ряда ключевых понятий базовых для школьного обществознания наук: социологии, экономической теории, политологии, культурологии, правоведения, этики, социальной психологии и философии; умение объяснять с их позиций явления социальной действительности;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умения находить нужную социальную информацию в различных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позиций одобряемых в современном российском обществе социальных ценностей;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b/>
          <w:bCs/>
          <w:sz w:val="24"/>
          <w:szCs w:val="24"/>
          <w:lang w:eastAsia="ru-RU"/>
        </w:rPr>
        <w:t>ценностно-мотивационной</w:t>
      </w:r>
      <w:r w:rsidRPr="00FA26CB">
        <w:rPr>
          <w:rFonts w:ascii="Times New Roman" w:hAnsi="Times New Roman"/>
          <w:b/>
          <w:bCs/>
          <w:i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t>•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приверженность гуманистическим и демократическим ценностям, патриотизму и гражданственности;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b/>
          <w:bCs/>
          <w:sz w:val="24"/>
          <w:szCs w:val="24"/>
          <w:lang w:eastAsia="ru-RU"/>
        </w:rPr>
        <w:t>трудовой</w:t>
      </w:r>
      <w:r w:rsidRPr="00FA26CB">
        <w:rPr>
          <w:rFonts w:ascii="Times New Roman" w:hAnsi="Times New Roman"/>
          <w:sz w:val="24"/>
          <w:szCs w:val="24"/>
          <w:u w:val="single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t>• 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понимание значения трудовой деятельности для личности и для общества;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b/>
          <w:bCs/>
          <w:sz w:val="24"/>
          <w:szCs w:val="24"/>
          <w:lang w:eastAsia="ru-RU"/>
        </w:rPr>
        <w:t>эстетической</w:t>
      </w:r>
      <w:r w:rsidRPr="00FA26CB">
        <w:rPr>
          <w:rFonts w:ascii="Times New Roman" w:hAnsi="Times New Roman"/>
          <w:b/>
          <w:bCs/>
          <w:i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t>• понимание специфики познания мира средствами искусства в соотнесении с другими способами познания;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понимание роли искусства в становлении личности и в жизни общества;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b/>
          <w:bCs/>
          <w:sz w:val="24"/>
          <w:szCs w:val="24"/>
          <w:lang w:eastAsia="ru-RU"/>
        </w:rPr>
        <w:t>коммуникативной</w:t>
      </w:r>
      <w:r w:rsidRPr="00FA26CB">
        <w:rPr>
          <w:rFonts w:ascii="Times New Roman" w:hAnsi="Times New Roman"/>
          <w:b/>
          <w:bCs/>
          <w:sz w:val="24"/>
          <w:szCs w:val="24"/>
          <w:lang w:eastAsia="ru-RU"/>
        </w:rPr>
        <w:br/>
      </w:r>
      <w:r w:rsidRPr="00FA26CB">
        <w:rPr>
          <w:rFonts w:ascii="Times New Roman" w:hAnsi="Times New Roman"/>
          <w:sz w:val="24"/>
          <w:szCs w:val="24"/>
          <w:lang w:eastAsia="ru-RU"/>
        </w:rPr>
        <w:t>• знание определяющих признаков коммуникативной деятельности в сравнении с другими видами деятельности;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понимание значения коммуникации в межличностном общении;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  <w:r w:rsidRPr="00FA26CB">
        <w:rPr>
          <w:rFonts w:ascii="Times New Roman" w:hAnsi="Times New Roman"/>
          <w:sz w:val="24"/>
          <w:szCs w:val="24"/>
          <w:lang w:eastAsia="ru-RU"/>
        </w:rPr>
        <w:br/>
        <w:t>• знакомство с отдельными приемами и техниками преодоления конфликтов.</w:t>
      </w:r>
    </w:p>
    <w:p w:rsidR="000405D9" w:rsidRPr="00FA26CB" w:rsidRDefault="000405D9" w:rsidP="00ED4644">
      <w:pPr>
        <w:pStyle w:val="NoSpacing"/>
        <w:rPr>
          <w:rFonts w:ascii="Times New Roman" w:hAnsi="Times New Roman"/>
          <w:sz w:val="24"/>
          <w:szCs w:val="24"/>
          <w:lang w:eastAsia="ru-RU"/>
        </w:rPr>
      </w:pPr>
    </w:p>
    <w:p w:rsidR="00ED4644" w:rsidRPr="0094303F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4303F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изучения курса.</w:t>
      </w:r>
    </w:p>
    <w:p w:rsidR="00ED4644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:rsidR="00ED4644" w:rsidRPr="00D21174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D21174">
        <w:rPr>
          <w:rFonts w:ascii="Times New Roman" w:hAnsi="Times New Roman"/>
          <w:b/>
          <w:bCs/>
          <w:sz w:val="24"/>
          <w:szCs w:val="24"/>
        </w:rPr>
        <w:t>Человек в социальном измерении</w:t>
      </w:r>
    </w:p>
    <w:p w:rsidR="00ED4644" w:rsidRPr="00D21174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Обучающие</w:t>
      </w:r>
      <w:r w:rsidRPr="00D21174">
        <w:rPr>
          <w:rFonts w:ascii="Times New Roman" w:hAnsi="Times New Roman"/>
          <w:b/>
          <w:bCs/>
          <w:sz w:val="24"/>
          <w:szCs w:val="24"/>
        </w:rPr>
        <w:t>ся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сравнивать и сопоставлять на основе характеристики основных возрастных периодов жизни человека возможности и ограничения каждого возрастного периода;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выделять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собственный социальный статус и социальные роли; объяснять и конкретизировать примерами смысл понятия «гражданство»;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70CB9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ED4644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</w:t>
      </w:r>
      <w:r>
        <w:rPr>
          <w:rFonts w:ascii="Times New Roman" w:hAnsi="Times New Roman"/>
          <w:sz w:val="24"/>
          <w:szCs w:val="24"/>
        </w:rPr>
        <w:t>и жизнедеятельности.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70CB9">
        <w:rPr>
          <w:rFonts w:ascii="Times New Roman" w:hAnsi="Times New Roman"/>
          <w:b/>
          <w:bCs/>
          <w:sz w:val="24"/>
          <w:szCs w:val="24"/>
        </w:rPr>
        <w:t>Ближайшее социальное окружение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Выпускник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семью и семейные отношения; оценивать социальное значение семейных традиций и обычаев;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основные роли членов семьи, включая свою;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исследовать несложные практические ситуации, связанные с защитой прав и интересов детей, оставшихся без попечения родителей; находить и извлекать социальную информацию о государственной семейной политике из адаптированных источников различного типа и знаковой системы.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70CB9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использовать элементы причинно-следственного анализа при характеристике семейных конфликтов.</w:t>
      </w:r>
    </w:p>
    <w:p w:rsidR="00ED4644" w:rsidRPr="00194A02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194A02">
        <w:rPr>
          <w:rFonts w:ascii="Times New Roman" w:hAnsi="Times New Roman"/>
          <w:b/>
          <w:bCs/>
          <w:sz w:val="24"/>
          <w:szCs w:val="24"/>
        </w:rPr>
        <w:t>Общество — большой «дом» человечества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70CB9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распознавать на основе приведённых данных основные типы обществ;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 прогресса;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различать экономические, социальные, политические, культурные явления и процессы общественной жизни;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lastRenderedPageBreak/>
        <w:t>• применять знания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выполнять несложные познавательные и практические задания, основанные на ситуациях жизнедеятельности человека в разных сферах общества.</w:t>
      </w:r>
    </w:p>
    <w:p w:rsidR="00ED4644" w:rsidRPr="00970CB9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70CB9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наблюдать и характеризовать явления и события, происходящие в различных сферах общественной жизни;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объяснять взаимодействие социальных общностей и групп;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выявлять причинно-следственные связи общественных явлений и характеризовать основные направления общественного развития.</w:t>
      </w: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t>Общество, в котором мы живём</w:t>
      </w: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глобальные проблемы современности;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раскрывать духовные ценности и достижения народов нашей страны;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называть и иллюстрировать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формулировать собственную точку зрения на социальный портрет достойного гражданина страны;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находить и извлекать информацию о положении России среди других государств мира из адаптированных источников различного типа.</w:t>
      </w: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и конкретизировать фактами социальной жизни изменения, происходящие в современном обществе;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показывать влияние происходящих в обществе изменений на положение России в мире.</w:t>
      </w: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t>Регулирование поведения людей в обществе</w:t>
      </w: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использовать накопленные знания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критически осмысливать информацию правового и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ED4644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использовать знания и умения для формирования способности к личному самоопределению в системе морали и важнейших отраслей права, самореализации, самоконтролю.</w:t>
      </w:r>
    </w:p>
    <w:p w:rsidR="000405D9" w:rsidRPr="004F44A2" w:rsidRDefault="000405D9" w:rsidP="00ED4644">
      <w:pPr>
        <w:pStyle w:val="NoSpacing"/>
        <w:rPr>
          <w:rFonts w:ascii="Times New Roman" w:hAnsi="Times New Roman"/>
          <w:sz w:val="24"/>
          <w:szCs w:val="24"/>
        </w:rPr>
      </w:pPr>
    </w:p>
    <w:p w:rsidR="00ED4644" w:rsidRPr="00313DD3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313DD3">
        <w:rPr>
          <w:rFonts w:ascii="Times New Roman" w:hAnsi="Times New Roman"/>
          <w:b/>
          <w:bCs/>
          <w:sz w:val="24"/>
          <w:szCs w:val="24"/>
        </w:rPr>
        <w:lastRenderedPageBreak/>
        <w:t>Выпускник получит возможность научиться: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моделировать несложные ситуации нарушения прав человека, конституционных прав и обязанностей граждан Российской Федерации и давать им моральную и правовую оценку;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оценивать сущность и значение правопорядка и законности, собственный вклад в их становление и развитие.</w:t>
      </w:r>
    </w:p>
    <w:p w:rsidR="00ED4644" w:rsidRPr="00B90D50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B90D50">
        <w:rPr>
          <w:rFonts w:ascii="Times New Roman" w:hAnsi="Times New Roman"/>
          <w:b/>
          <w:bCs/>
          <w:sz w:val="24"/>
          <w:szCs w:val="24"/>
        </w:rPr>
        <w:t>Человек в меняющемся обществе</w:t>
      </w:r>
    </w:p>
    <w:p w:rsidR="00ED4644" w:rsidRPr="00B90D50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B90D50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объяснять необходимость непрерывного образования в современных условиях;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описывать многообразие профессий в современном мире;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характеризовать роль молодёжи в развитии современного общества;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извлекать социальную информацию из доступных источников;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применять полученные знания для решения отдельных социальных проблем.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B90D50">
        <w:rPr>
          <w:rFonts w:ascii="Times New Roman" w:hAnsi="Times New Roman"/>
          <w:b/>
          <w:bCs/>
          <w:sz w:val="24"/>
          <w:szCs w:val="24"/>
        </w:rPr>
        <w:t>Выпускник</w:t>
      </w:r>
      <w:r w:rsidRPr="004F44A2">
        <w:rPr>
          <w:rFonts w:ascii="Times New Roman" w:hAnsi="Times New Roman"/>
          <w:sz w:val="24"/>
          <w:szCs w:val="24"/>
        </w:rPr>
        <w:t xml:space="preserve"> </w:t>
      </w:r>
      <w:r w:rsidRPr="00B90D50">
        <w:rPr>
          <w:rFonts w:ascii="Times New Roman" w:hAnsi="Times New Roman"/>
          <w:b/>
          <w:bCs/>
          <w:sz w:val="24"/>
          <w:szCs w:val="24"/>
        </w:rPr>
        <w:t>получит</w:t>
      </w:r>
      <w:r w:rsidRPr="004F44A2">
        <w:rPr>
          <w:rFonts w:ascii="Times New Roman" w:hAnsi="Times New Roman"/>
          <w:sz w:val="24"/>
          <w:szCs w:val="24"/>
        </w:rPr>
        <w:t xml:space="preserve"> </w:t>
      </w:r>
      <w:r w:rsidRPr="00B90D50">
        <w:rPr>
          <w:rFonts w:ascii="Times New Roman" w:hAnsi="Times New Roman"/>
          <w:b/>
          <w:bCs/>
          <w:sz w:val="24"/>
          <w:szCs w:val="24"/>
        </w:rPr>
        <w:t>возможность</w:t>
      </w:r>
      <w:r w:rsidRPr="004F44A2">
        <w:rPr>
          <w:rFonts w:ascii="Times New Roman" w:hAnsi="Times New Roman"/>
          <w:sz w:val="24"/>
          <w:szCs w:val="24"/>
        </w:rPr>
        <w:t xml:space="preserve"> </w:t>
      </w:r>
      <w:r w:rsidRPr="00B90D50">
        <w:rPr>
          <w:rFonts w:ascii="Times New Roman" w:hAnsi="Times New Roman"/>
          <w:b/>
          <w:bCs/>
          <w:sz w:val="24"/>
          <w:szCs w:val="24"/>
        </w:rPr>
        <w:t>научитьс</w:t>
      </w:r>
      <w:bookmarkStart w:id="0" w:name="_GoBack"/>
      <w:bookmarkEnd w:id="0"/>
      <w:r w:rsidRPr="00B90D50">
        <w:rPr>
          <w:rFonts w:ascii="Times New Roman" w:hAnsi="Times New Roman"/>
          <w:b/>
          <w:bCs/>
          <w:sz w:val="24"/>
          <w:szCs w:val="24"/>
        </w:rPr>
        <w:t>я</w:t>
      </w:r>
      <w:r w:rsidRPr="004F44A2">
        <w:rPr>
          <w:rFonts w:ascii="Times New Roman" w:hAnsi="Times New Roman"/>
          <w:sz w:val="24"/>
          <w:szCs w:val="24"/>
        </w:rPr>
        <w:t>: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критически воспринимать сообщения и рекламу в СМИ и Интернете о таких направлениях массовой культуры, как шоу-бизнес и мода;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оценивать роль спорта и спортивных достижений в контексте современной общественной жизни;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  <w:r w:rsidRPr="004F44A2">
        <w:rPr>
          <w:rFonts w:ascii="Times New Roman" w:hAnsi="Times New Roman"/>
          <w:sz w:val="24"/>
          <w:szCs w:val="24"/>
        </w:rPr>
        <w:t>• выражать и обосновывать собственную позицию по актуальным проблемам молодёжи.</w:t>
      </w:r>
    </w:p>
    <w:p w:rsidR="00ED4644" w:rsidRDefault="00ED4644" w:rsidP="00ED4644">
      <w:pPr>
        <w:rPr>
          <w:rFonts w:ascii="Times New Roman" w:hAnsi="Times New Roman"/>
          <w:b/>
          <w:color w:val="1D1B11"/>
          <w:sz w:val="24"/>
          <w:szCs w:val="24"/>
          <w:u w:val="single"/>
        </w:rPr>
      </w:pPr>
    </w:p>
    <w:p w:rsidR="00691434" w:rsidRPr="00691434" w:rsidRDefault="00691434" w:rsidP="00691434">
      <w:pPr>
        <w:jc w:val="center"/>
        <w:rPr>
          <w:rFonts w:ascii="Times New Roman" w:hAnsi="Times New Roman"/>
          <w:b/>
          <w:color w:val="1D1B11"/>
          <w:sz w:val="28"/>
          <w:szCs w:val="28"/>
        </w:rPr>
      </w:pPr>
      <w:r>
        <w:rPr>
          <w:rFonts w:ascii="Times New Roman" w:hAnsi="Times New Roman"/>
          <w:b/>
          <w:color w:val="1D1B11"/>
          <w:sz w:val="28"/>
          <w:szCs w:val="28"/>
        </w:rPr>
        <w:t>Содержание курса</w:t>
      </w:r>
    </w:p>
    <w:p w:rsidR="00ED4644" w:rsidRPr="00F05A9A" w:rsidRDefault="00ED4644" w:rsidP="00ED4644">
      <w:pPr>
        <w:pStyle w:val="4"/>
        <w:spacing w:line="240" w:lineRule="auto"/>
        <w:rPr>
          <w:sz w:val="24"/>
          <w:szCs w:val="24"/>
        </w:rPr>
      </w:pPr>
      <w:r w:rsidRPr="00F05A9A">
        <w:rPr>
          <w:sz w:val="24"/>
          <w:szCs w:val="24"/>
        </w:rPr>
        <w:t>Обществознание</w:t>
      </w:r>
    </w:p>
    <w:p w:rsidR="00ED4644" w:rsidRPr="00F05A9A" w:rsidRDefault="00ED4644" w:rsidP="00ED46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sz w:val="24"/>
          <w:szCs w:val="24"/>
        </w:rPr>
        <w:t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ED4644" w:rsidRPr="00F05A9A" w:rsidRDefault="00ED4644" w:rsidP="00ED46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sz w:val="24"/>
          <w:szCs w:val="24"/>
        </w:rPr>
        <w:t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</w:p>
    <w:p w:rsidR="00ED4644" w:rsidRPr="00F05A9A" w:rsidRDefault="00ED4644" w:rsidP="00ED46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sz w:val="24"/>
          <w:szCs w:val="24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ED4644" w:rsidRPr="00F05A9A" w:rsidRDefault="00ED4644" w:rsidP="00ED46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предмет «Обществознание» на уровне основного общего образования опирается на межпредметные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по указанным учебным предметам.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Человек. Деятельность человека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Биологическое и социальное в человеке.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Черты сходства и различий человека и животного. Индивид, индивидуальность, личность.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 xml:space="preserve">Личные и деловые отношения.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>Лидерство. Межличностные конфликты и способы их разрешения.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Общество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Общество как форма жизнедеятельности людей. Взаимосвязь общества и природы. Развитие общества.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Общественный прогресс.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Социальные нормы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Социальные нормы как регуляторы поведения человека в обществе.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Общественные нравы, традиции и обычаи.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личности.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 xml:space="preserve">Особенности социализации в подростковом возрасте.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Сфера духовной культуры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Культура, ее многообразие и основные формы.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Наука в жизни современного общества.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Научно-технический прогресс в современном обществе.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Государственная итоговая аттестация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. Самообразование. Религия как форма культуры.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Мировые религии.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Роль религии в жизни общества. Свобода совести. Искусство как элемент духовной культуры общества.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 xml:space="preserve">Влияние искусства на развитие личности. 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Социальная сфера жизни общества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F05A9A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Досуг семьи.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Социальные конфликты и пути их разрешения. Этнос и нация.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Национальное самосознание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. Отношения между нациями. Россия – многонациональное государство.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>Социальная политика Российского государства.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Политическая сфера жизни общества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Правовое государство.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 Местное самоуправление.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Межгосударственные отношения. Межгосударственные конфликты и способы их разрешения.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Гражданин и государство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рава и свободы человека и гражданина в Российской Федерации.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Конституционные обязанности гражданина Российской Федерации.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Взаимоотношения органов государственной власти и граждан. Механизмы реализации и защиты прав и свобод человека и гражданина в РФ.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Основные международные документы о правах человека и правах ребенка.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Основы российского законодательства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</w:rPr>
        <w:t xml:space="preserve"> Уголовное право, основные понятия и принципы. 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 xml:space="preserve">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малолетних.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F05A9A">
        <w:rPr>
          <w:rFonts w:ascii="Times New Roman" w:eastAsia="Times New Roman" w:hAnsi="Times New Roman" w:cs="Times New Roman"/>
          <w:bCs/>
          <w:i/>
          <w:sz w:val="24"/>
          <w:szCs w:val="24"/>
        </w:rPr>
        <w:t>Международное гуманитарное право. Международно-правовая защита жертв вооруженных конфликтов.</w:t>
      </w:r>
    </w:p>
    <w:p w:rsidR="00ED4644" w:rsidRPr="00F05A9A" w:rsidRDefault="00ED4644" w:rsidP="00ED46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5A9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Экономика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noBreakHyphen/>
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 xml:space="preserve">Виды рынков. Рынок капиталов. </w:t>
      </w:r>
      <w:r w:rsidRPr="00F05A9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F05A9A">
        <w:rPr>
          <w:rFonts w:ascii="Times New Roman" w:eastAsia="Times New Roman" w:hAnsi="Times New Roman" w:cs="Times New Roman"/>
          <w:i/>
          <w:sz w:val="24"/>
          <w:szCs w:val="24"/>
        </w:rPr>
        <w:t>функции, налоговые системы разных эпох</w:t>
      </w:r>
      <w:r w:rsidRPr="00F05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4644" w:rsidRPr="00F05A9A" w:rsidRDefault="00ED4644" w:rsidP="00ED4644">
      <w:pPr>
        <w:pStyle w:val="a4"/>
        <w:ind w:firstLine="709"/>
        <w:jc w:val="both"/>
        <w:rPr>
          <w:sz w:val="24"/>
          <w:szCs w:val="24"/>
        </w:rPr>
      </w:pPr>
      <w:r w:rsidRPr="00F05A9A">
        <w:rPr>
          <w:bCs/>
          <w:sz w:val="24"/>
          <w:szCs w:val="24"/>
          <w:shd w:val="clear" w:color="auto" w:fill="FFFFFF"/>
        </w:rPr>
        <w:t>Банковские услуги, предоставляемые гражданам</w:t>
      </w:r>
      <w:r w:rsidRPr="00F05A9A">
        <w:rPr>
          <w:sz w:val="24"/>
          <w:szCs w:val="24"/>
        </w:rPr>
        <w:t xml:space="preserve">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</w:t>
      </w:r>
      <w:r w:rsidRPr="00F05A9A">
        <w:rPr>
          <w:i/>
          <w:sz w:val="24"/>
          <w:szCs w:val="24"/>
        </w:rPr>
        <w:t>банкинг, онлайн-банкинг</w:t>
      </w:r>
      <w:r w:rsidRPr="00F05A9A">
        <w:rPr>
          <w:sz w:val="24"/>
          <w:szCs w:val="24"/>
        </w:rPr>
        <w:t xml:space="preserve">. </w:t>
      </w:r>
      <w:r w:rsidRPr="00F05A9A">
        <w:rPr>
          <w:i/>
          <w:snapToGrid w:val="0"/>
          <w:sz w:val="24"/>
          <w:szCs w:val="24"/>
        </w:rPr>
        <w:t>Страховые услуги</w:t>
      </w:r>
      <w:r w:rsidRPr="00F05A9A">
        <w:rPr>
          <w:i/>
          <w:sz w:val="24"/>
          <w:szCs w:val="24"/>
        </w:rPr>
        <w:t>: страхование жизни, здоровья, имущества, ответственности. Инвестиции в реальные и финансовые активы.</w:t>
      </w:r>
      <w:r w:rsidRPr="00F05A9A">
        <w:rPr>
          <w:sz w:val="24"/>
          <w:szCs w:val="24"/>
        </w:rPr>
        <w:t xml:space="preserve"> Пенсионное обеспечение. Налогообложение граждан. Защита от финансовых махинаций. </w:t>
      </w:r>
      <w:r w:rsidRPr="00F05A9A">
        <w:rPr>
          <w:bCs/>
          <w:sz w:val="24"/>
          <w:szCs w:val="24"/>
          <w:shd w:val="clear" w:color="auto" w:fill="FFFFFF"/>
        </w:rPr>
        <w:t xml:space="preserve">Экономические функции домохозяйства. Потребление домашних хозяйств. </w:t>
      </w:r>
      <w:r w:rsidRPr="00F05A9A">
        <w:rPr>
          <w:sz w:val="24"/>
          <w:szCs w:val="24"/>
        </w:rPr>
        <w:t>Семейный бюджет. Источники доходов и расходов семьи. Активы и пассивы. Личный финансовый план. Сбережения. Инфляция.</w:t>
      </w:r>
    </w:p>
    <w:p w:rsidR="00ED4644" w:rsidRDefault="00ED4644" w:rsidP="00ED4644"/>
    <w:p w:rsidR="00ED4644" w:rsidRDefault="00ED4644" w:rsidP="00ED4644">
      <w:pPr>
        <w:pStyle w:val="NoSpacing"/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Содержание программы 5 класс (35 ч)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Организационный модуль (1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Значение изучения общества для человека. Науки, изучающие развитие общества. Сферы жизни общества.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Тема 1. Человек. (6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Значение изучения общества для человека. Науки, изучающие развитие общества. Сферы жизни общества. Цели и ценность человеческой жизни. Природа человека. Человек биологическое существо. Отличие человека 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>о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т животного. Наследственность. 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 xml:space="preserve"> 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Отрочество особая пора жизни. Особенности подросткового возраста. Размышления подростка о будущем. Самостоятельность – показатель взрослости.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Тема 2. Семья. (6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Семья и семейные отношения. Семья под защитой государства. Семейный кодекс. Виды семей. Отношения между поколениями. Семейные ценности и нормы. 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Семейное хозяйство. Забота и воспитание в семье. Распределение обязанностей. Обязанности подростка. Рациональное ведение хозяйства. 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Свободное время. Занятия физкультурой и спортом. Телевизор и компьютер. Увлечения человека. Значимость здорового образа жизни.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Тема 3. Школа (6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Роль образования в жизни человека. Значение образования для общества. Ступени школьного образования.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Образование и самообразование. Учёба – основной труд школьника. Учение вне стен школы. Умение учиться.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 xml:space="preserve"> 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Отношения младшего подростка с одноклассниками, сверстниками, друзьями. Дружный класс.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Тема 4. Труд (6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Труд – основа жизни. Содержание и сложности труда. Результаты труда. Заработная плата. Труд – условие благополучия человека. Благотворительность и меценатство.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Труд и творчество. Ремесло. Признаки мастерства. Творческий труд. Творчество в искусстве.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Тема 5. Родина (6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Наша Родина – Россия. РФ. Субъекты федерации. Многонациональное государство. Русский язык – государственный. Любовь к Родине. Что значит быть патриотом.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 xml:space="preserve"> 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Государственные символы России. Герб, флаг, гимн, государственные праздники. История государственных символов. Москва – столица России.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 xml:space="preserve"> 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Гражданин Отечества – достойный сын. Права граждан России. Обязанности граждан. Гражданственность. Юные граждане России: какие права человек получает от рождения.</w:t>
      </w:r>
      <w:r>
        <w:rPr>
          <w:rStyle w:val="SubtleEmphasis"/>
          <w:rFonts w:ascii="Times New Roman" w:hAnsi="Times New Roman"/>
          <w:i w:val="0"/>
          <w:sz w:val="24"/>
          <w:szCs w:val="24"/>
        </w:rPr>
        <w:t xml:space="preserve"> 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Россия – многонациональное государство. национальность человека. Народы России – одна семья. Многонациональная культура России. Межнациональные отношения..</w:t>
      </w:r>
    </w:p>
    <w:p w:rsidR="00ED4644" w:rsidRPr="0094303F" w:rsidRDefault="00ED4644" w:rsidP="00ED4644">
      <w:pPr>
        <w:pStyle w:val="NoSpacing"/>
        <w:jc w:val="both"/>
        <w:rPr>
          <w:rStyle w:val="SubtleEmphasis"/>
          <w:rFonts w:ascii="Times New Roman" w:hAnsi="Times New Roman"/>
          <w:i w:val="0"/>
          <w:sz w:val="24"/>
          <w:szCs w:val="24"/>
        </w:rPr>
      </w:pPr>
      <w:r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>Итоговый модуль (4</w:t>
      </w:r>
      <w:r w:rsidRPr="0094303F">
        <w:rPr>
          <w:rStyle w:val="SubtleEmphasis"/>
          <w:rFonts w:ascii="Times New Roman" w:hAnsi="Times New Roman"/>
          <w:b/>
          <w:bCs/>
          <w:i w:val="0"/>
          <w:sz w:val="24"/>
          <w:szCs w:val="24"/>
        </w:rPr>
        <w:t xml:space="preserve"> ч).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 xml:space="preserve"> Личностный опыт – социальный опыт. Значение курса в жизни каждого.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Возможные темы проектов. Возможен стенд, плакат, компьютерная презентация, учебное пособие, справочник, подборка материалов прессы и т.п.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1.  Социальный портрет моего сверстника.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2.  Знай свои права (пособие для подростка).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3.  Защита правопорядка.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4.  Молодой человек на рынке труда (Как найти достой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softHyphen/>
        <w:t>ную работу?).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5.  Бизнес (иллюстрированный словарь).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6.  Как работает современный рынок.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7.  Здоровый образ жизни.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8.  Советы самому себе: как улучшить свою учебную де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softHyphen/>
        <w:t>ятельность.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lastRenderedPageBreak/>
        <w:t>9.  Мой город — город для всех.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10.  Защита прав детей, оставшихся без попечения родите</w:t>
      </w: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softHyphen/>
        <w:t>лей.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11.  Образовательная карта моего города (Куда пойти учиться?).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12.  Человек долга — кто он, каков он?</w:t>
      </w:r>
    </w:p>
    <w:p w:rsidR="00ED4644" w:rsidRPr="0094303F" w:rsidRDefault="00ED4644" w:rsidP="00ED4644">
      <w:pPr>
        <w:pStyle w:val="NoSpacing"/>
        <w:rPr>
          <w:rStyle w:val="SubtleEmphasis"/>
          <w:rFonts w:ascii="Times New Roman" w:hAnsi="Times New Roman"/>
          <w:i w:val="0"/>
          <w:sz w:val="24"/>
          <w:szCs w:val="24"/>
        </w:rPr>
      </w:pPr>
      <w:r w:rsidRPr="0094303F">
        <w:rPr>
          <w:rStyle w:val="SubtleEmphasis"/>
          <w:rFonts w:ascii="Times New Roman" w:hAnsi="Times New Roman"/>
          <w:i w:val="0"/>
          <w:sz w:val="24"/>
          <w:szCs w:val="24"/>
        </w:rPr>
        <w:t>13.  Свободное время школьника.</w:t>
      </w:r>
    </w:p>
    <w:p w:rsidR="00ED4644" w:rsidRPr="00F713DE" w:rsidRDefault="00ED4644" w:rsidP="00ED4644">
      <w:pPr>
        <w:pStyle w:val="NoSpacing"/>
        <w:rPr>
          <w:rFonts w:ascii="Times New Roman" w:hAnsi="Times New Roman"/>
          <w:color w:val="1D1B11"/>
          <w:u w:val="single"/>
        </w:rPr>
      </w:pPr>
    </w:p>
    <w:p w:rsidR="00ED4644" w:rsidRPr="0094303F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94303F">
        <w:rPr>
          <w:rFonts w:ascii="Times New Roman" w:hAnsi="Times New Roman"/>
          <w:b/>
          <w:bCs/>
          <w:color w:val="1D1B11"/>
          <w:sz w:val="24"/>
          <w:szCs w:val="24"/>
        </w:rPr>
        <w:t>Межпредметные связи.</w:t>
      </w:r>
    </w:p>
    <w:p w:rsidR="00ED4644" w:rsidRPr="00800E95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b/>
          <w:bCs/>
          <w:i/>
          <w:iCs/>
          <w:color w:val="1D1B11"/>
          <w:sz w:val="24"/>
          <w:szCs w:val="24"/>
        </w:rPr>
        <w:t>История, 5-й класс: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формирование единой с  историей системы понятий, структуры общественных связей. </w:t>
      </w:r>
      <w:r w:rsidRPr="00F713DE">
        <w:rPr>
          <w:rFonts w:ascii="Times New Roman" w:hAnsi="Times New Roman"/>
          <w:b/>
          <w:bCs/>
          <w:i/>
          <w:iCs/>
          <w:color w:val="1D1B11"/>
          <w:sz w:val="24"/>
          <w:szCs w:val="24"/>
        </w:rPr>
        <w:br/>
        <w:t>Литература, 5-й класс: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общая с обществознанием ориентация целей на формирование у учеников образа мира через достижения человеческой культуры.</w:t>
      </w:r>
      <w:r w:rsidRPr="00F713DE">
        <w:rPr>
          <w:rFonts w:ascii="Times New Roman" w:hAnsi="Times New Roman"/>
          <w:b/>
          <w:bCs/>
          <w:i/>
          <w:iCs/>
          <w:color w:val="1D1B11"/>
          <w:sz w:val="24"/>
          <w:szCs w:val="24"/>
        </w:rPr>
        <w:br/>
        <w:t>География, 5-й класс: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закономерности взаимодействия общества и природы, номенклатура географических названий. </w:t>
      </w:r>
      <w:r w:rsidRPr="00F713DE">
        <w:rPr>
          <w:rFonts w:ascii="Times New Roman" w:hAnsi="Times New Roman"/>
          <w:b/>
          <w:bCs/>
          <w:i/>
          <w:iCs/>
          <w:color w:val="1D1B11"/>
          <w:sz w:val="24"/>
          <w:szCs w:val="24"/>
        </w:rPr>
        <w:br/>
        <w:t>Биология, 5-й класс: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представление о науке как об особом и самостоятельном способе познания мира человеческим обществом.</w:t>
      </w:r>
    </w:p>
    <w:p w:rsidR="00ED4644" w:rsidRPr="00A46E64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</w:p>
    <w:p w:rsidR="00ED4644" w:rsidRPr="008F55E0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8F55E0">
        <w:rPr>
          <w:rFonts w:ascii="Times New Roman" w:hAnsi="Times New Roman"/>
          <w:b/>
          <w:bCs/>
          <w:sz w:val="24"/>
          <w:szCs w:val="24"/>
        </w:rPr>
        <w:t>Национально-региональный компонент.</w:t>
      </w:r>
    </w:p>
    <w:p w:rsidR="00ED4644" w:rsidRPr="008F55E0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8F55E0">
        <w:rPr>
          <w:rFonts w:ascii="Times New Roman" w:hAnsi="Times New Roman"/>
          <w:sz w:val="24"/>
          <w:szCs w:val="24"/>
        </w:rPr>
        <w:t xml:space="preserve">Национально-региональный компонент реализуется при изучении тем: </w:t>
      </w:r>
      <w:r>
        <w:rPr>
          <w:rFonts w:ascii="Times New Roman" w:hAnsi="Times New Roman"/>
          <w:sz w:val="24"/>
          <w:szCs w:val="24"/>
        </w:rPr>
        <w:t xml:space="preserve">Наша Родина Россия; </w:t>
      </w:r>
      <w:r w:rsidRPr="00EB62CE">
        <w:rPr>
          <w:rFonts w:ascii="Times New Roman" w:hAnsi="Times New Roman"/>
          <w:color w:val="1D1B11"/>
          <w:sz w:val="24"/>
          <w:szCs w:val="24"/>
        </w:rPr>
        <w:t>Государственные символы России</w:t>
      </w:r>
      <w:r>
        <w:rPr>
          <w:rFonts w:ascii="Times New Roman" w:hAnsi="Times New Roman"/>
          <w:color w:val="1D1B11"/>
          <w:sz w:val="24"/>
          <w:szCs w:val="24"/>
        </w:rPr>
        <w:t>;</w:t>
      </w:r>
      <w:r w:rsidRPr="008F55E0">
        <w:rPr>
          <w:rFonts w:ascii="Times New Roman" w:hAnsi="Times New Roman"/>
          <w:color w:val="1D1B11"/>
          <w:sz w:val="24"/>
          <w:szCs w:val="24"/>
        </w:rPr>
        <w:t xml:space="preserve"> </w:t>
      </w:r>
      <w:r>
        <w:rPr>
          <w:rFonts w:ascii="Times New Roman" w:hAnsi="Times New Roman"/>
          <w:color w:val="1D1B11"/>
          <w:sz w:val="24"/>
          <w:szCs w:val="24"/>
        </w:rPr>
        <w:t xml:space="preserve">Гражданин России; </w:t>
      </w:r>
      <w:r w:rsidRPr="00EB62CE">
        <w:rPr>
          <w:rFonts w:ascii="Times New Roman" w:hAnsi="Times New Roman"/>
          <w:color w:val="1D1B11"/>
          <w:sz w:val="24"/>
          <w:szCs w:val="24"/>
        </w:rPr>
        <w:t>Уч</w:t>
      </w:r>
      <w:r>
        <w:rPr>
          <w:rFonts w:ascii="Times New Roman" w:hAnsi="Times New Roman"/>
          <w:color w:val="1D1B11"/>
          <w:sz w:val="24"/>
          <w:szCs w:val="24"/>
        </w:rPr>
        <w:t>имся быть достойными гражданами;</w:t>
      </w:r>
      <w:r w:rsidRPr="008F55E0">
        <w:rPr>
          <w:rFonts w:ascii="Times New Roman" w:hAnsi="Times New Roman"/>
          <w:color w:val="1D1B11"/>
          <w:sz w:val="24"/>
          <w:szCs w:val="24"/>
        </w:rPr>
        <w:t xml:space="preserve"> </w:t>
      </w:r>
      <w:r>
        <w:rPr>
          <w:rFonts w:ascii="Times New Roman" w:hAnsi="Times New Roman"/>
          <w:color w:val="1D1B11"/>
          <w:sz w:val="24"/>
          <w:szCs w:val="24"/>
        </w:rPr>
        <w:t xml:space="preserve">Мы – многонациональный народ; </w:t>
      </w:r>
      <w:r w:rsidRPr="00EB62CE">
        <w:rPr>
          <w:rFonts w:ascii="Times New Roman" w:hAnsi="Times New Roman"/>
          <w:color w:val="1D1B11"/>
          <w:sz w:val="24"/>
          <w:szCs w:val="24"/>
        </w:rPr>
        <w:t>Учимся уважать людей любой национальности.</w:t>
      </w:r>
      <w:r>
        <w:rPr>
          <w:rFonts w:ascii="Times New Roman" w:hAnsi="Times New Roman"/>
          <w:color w:val="1D1B11"/>
          <w:sz w:val="24"/>
          <w:szCs w:val="24"/>
        </w:rPr>
        <w:t xml:space="preserve">  </w:t>
      </w:r>
    </w:p>
    <w:p w:rsidR="00ED4644" w:rsidRPr="004F44A2" w:rsidRDefault="00ED4644" w:rsidP="00ED4644">
      <w:pPr>
        <w:pStyle w:val="NoSpacing"/>
        <w:rPr>
          <w:rFonts w:ascii="Times New Roman" w:hAnsi="Times New Roman"/>
          <w:sz w:val="24"/>
          <w:szCs w:val="24"/>
        </w:rPr>
      </w:pPr>
    </w:p>
    <w:p w:rsidR="00ED4644" w:rsidRDefault="00ED464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691434" w:rsidRPr="004F44A2" w:rsidRDefault="00691434" w:rsidP="00ED4644">
      <w:pPr>
        <w:pStyle w:val="NoSpacing"/>
        <w:rPr>
          <w:rFonts w:ascii="Times New Roman" w:hAnsi="Times New Roman"/>
          <w:bCs/>
          <w:sz w:val="24"/>
          <w:szCs w:val="24"/>
        </w:rPr>
      </w:pPr>
    </w:p>
    <w:p w:rsidR="00ED4644" w:rsidRPr="0094303F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:rsidR="00ED4644" w:rsidRPr="0094303F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4303F">
        <w:rPr>
          <w:rFonts w:ascii="Times New Roman" w:hAnsi="Times New Roman"/>
          <w:b/>
          <w:bCs/>
          <w:sz w:val="24"/>
          <w:szCs w:val="24"/>
        </w:rPr>
        <w:lastRenderedPageBreak/>
        <w:t>Учебно –методическое и материально-техническое обеспечение образовательного процесса.</w:t>
      </w:r>
    </w:p>
    <w:p w:rsidR="00ED4644" w:rsidRPr="0094303F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</w:p>
    <w:p w:rsidR="00ED4644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94303F">
        <w:rPr>
          <w:rFonts w:ascii="Times New Roman" w:hAnsi="Times New Roman"/>
          <w:b/>
          <w:bCs/>
          <w:sz w:val="24"/>
          <w:szCs w:val="24"/>
        </w:rPr>
        <w:t>Учебные материалы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ED4644" w:rsidRPr="00194A02" w:rsidRDefault="00ED4644" w:rsidP="00ED4644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Обществознание 5 класс. Учебник под редакцией Л.Н. Боголюбова, Л.Ф. Ивановой. М: Просвещение 2012</w:t>
      </w:r>
    </w:p>
    <w:p w:rsidR="00ED4644" w:rsidRDefault="00ED4644" w:rsidP="00ED4644">
      <w:pPr>
        <w:jc w:val="both"/>
        <w:rPr>
          <w:rFonts w:ascii="Times New Roman" w:hAnsi="Times New Roman"/>
          <w:b/>
          <w:bCs/>
          <w:color w:val="1D1B11"/>
          <w:sz w:val="24"/>
          <w:szCs w:val="24"/>
        </w:rPr>
      </w:pPr>
      <w:r w:rsidRPr="00194A02">
        <w:rPr>
          <w:rFonts w:ascii="Times New Roman" w:hAnsi="Times New Roman"/>
          <w:b/>
          <w:bCs/>
          <w:color w:val="1D1B11"/>
          <w:sz w:val="24"/>
          <w:szCs w:val="24"/>
        </w:rPr>
        <w:t>Нормативные и программные документы</w:t>
      </w:r>
      <w:r>
        <w:rPr>
          <w:rFonts w:ascii="Times New Roman" w:hAnsi="Times New Roman"/>
          <w:b/>
          <w:bCs/>
          <w:color w:val="1D1B11"/>
          <w:sz w:val="24"/>
          <w:szCs w:val="24"/>
        </w:rPr>
        <w:t xml:space="preserve">: </w:t>
      </w:r>
    </w:p>
    <w:p w:rsidR="00ED4644" w:rsidRPr="00194A02" w:rsidRDefault="00ED4644" w:rsidP="00ED4644">
      <w:pPr>
        <w:jc w:val="both"/>
        <w:rPr>
          <w:rFonts w:ascii="Times New Roman" w:hAnsi="Times New Roman"/>
          <w:b/>
          <w:bCs/>
          <w:color w:val="1D1B11"/>
          <w:sz w:val="24"/>
          <w:szCs w:val="24"/>
        </w:rPr>
      </w:pPr>
      <w:r w:rsidRPr="00194A02">
        <w:rPr>
          <w:rFonts w:ascii="Times New Roman" w:hAnsi="Times New Roman"/>
          <w:color w:val="1D1B11"/>
          <w:sz w:val="24"/>
          <w:szCs w:val="24"/>
        </w:rPr>
        <w:t>1.</w:t>
      </w:r>
      <w:r>
        <w:rPr>
          <w:rFonts w:ascii="Times New Roman" w:hAnsi="Times New Roman"/>
          <w:b/>
          <w:bCs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color w:val="1D1B11"/>
          <w:sz w:val="24"/>
          <w:szCs w:val="24"/>
        </w:rPr>
        <w:t>Закон «Об образовании РФ».</w:t>
      </w:r>
      <w:r>
        <w:rPr>
          <w:rFonts w:ascii="Times New Roman" w:hAnsi="Times New Roman"/>
          <w:b/>
          <w:bCs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Государственная программа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города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Москвы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на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среднесрочный период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2012</w:t>
      </w:r>
      <w:r w:rsidRPr="00F713DE">
        <w:rPr>
          <w:rFonts w:ascii="Times New Roman" w:hAnsi="Times New Roman"/>
          <w:color w:val="1D1B11"/>
          <w:sz w:val="24"/>
          <w:szCs w:val="24"/>
        </w:rPr>
        <w:t>—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2016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гг</w:t>
      </w:r>
      <w:r w:rsidRPr="00F713DE">
        <w:rPr>
          <w:rFonts w:ascii="Times New Roman" w:hAnsi="Times New Roman"/>
          <w:color w:val="1D1B11"/>
          <w:sz w:val="24"/>
          <w:szCs w:val="24"/>
        </w:rPr>
        <w:t>. «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Развитие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образования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города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Москвы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» («Столичное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образование</w:t>
      </w:r>
      <w:r w:rsidRPr="00F713DE">
        <w:rPr>
          <w:rFonts w:ascii="Times New Roman" w:hAnsi="Times New Roman"/>
          <w:color w:val="1D1B11"/>
          <w:sz w:val="24"/>
          <w:szCs w:val="24"/>
        </w:rPr>
        <w:t>»)</w:t>
      </w:r>
      <w:r>
        <w:rPr>
          <w:rFonts w:ascii="Times New Roman" w:hAnsi="Times New Roman"/>
          <w:color w:val="1D1B11"/>
          <w:sz w:val="24"/>
          <w:szCs w:val="24"/>
        </w:rPr>
        <w:t>; П</w:t>
      </w:r>
      <w:r w:rsidRPr="00F713DE">
        <w:rPr>
          <w:rFonts w:ascii="Times New Roman" w:hAnsi="Times New Roman"/>
          <w:color w:val="1D1B11"/>
          <w:sz w:val="24"/>
          <w:szCs w:val="24"/>
        </w:rPr>
        <w:t>роект государственной программы Российской Федерации «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Развитие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образования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»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на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2013</w:t>
      </w:r>
      <w:r w:rsidRPr="00F713DE">
        <w:rPr>
          <w:rFonts w:ascii="Times New Roman" w:hAnsi="Times New Roman"/>
          <w:color w:val="1D1B11"/>
          <w:sz w:val="24"/>
          <w:szCs w:val="24"/>
        </w:rPr>
        <w:t>-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2020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r w:rsidRPr="00F713DE">
        <w:rPr>
          <w:rFonts w:ascii="Times New Roman" w:hAnsi="Times New Roman"/>
          <w:bCs/>
          <w:color w:val="1D1B11"/>
          <w:sz w:val="24"/>
          <w:szCs w:val="24"/>
        </w:rPr>
        <w:t>годы</w:t>
      </w:r>
      <w:r>
        <w:rPr>
          <w:rFonts w:ascii="Times New Roman" w:hAnsi="Times New Roman"/>
          <w:color w:val="1D1B11"/>
          <w:sz w:val="24"/>
          <w:szCs w:val="24"/>
        </w:rPr>
        <w:t xml:space="preserve">; </w:t>
      </w:r>
      <w:r w:rsidRPr="00F713DE">
        <w:rPr>
          <w:rFonts w:ascii="Times New Roman" w:hAnsi="Times New Roman"/>
          <w:color w:val="1D1B11"/>
          <w:sz w:val="24"/>
          <w:szCs w:val="24"/>
        </w:rPr>
        <w:t>Приказ ДогМ № 86 пп от 22.03.2011 г.  « О проведении пилотного проекта по развитию обще</w:t>
      </w:r>
      <w:r>
        <w:rPr>
          <w:rFonts w:ascii="Times New Roman" w:hAnsi="Times New Roman"/>
          <w:color w:val="1D1B11"/>
          <w:sz w:val="24"/>
          <w:szCs w:val="24"/>
        </w:rPr>
        <w:t xml:space="preserve">го образования в городе Москве»; </w:t>
      </w:r>
      <w:r w:rsidRPr="00F713DE">
        <w:rPr>
          <w:rFonts w:ascii="Times New Roman" w:hAnsi="Times New Roman"/>
          <w:color w:val="1D1B11"/>
          <w:sz w:val="24"/>
          <w:szCs w:val="24"/>
        </w:rPr>
        <w:t>Приказ о переходе на внедрение ФГОС в основной школе (5 класс) в ЧУ ЦО «Личность» № 1/1 от 30.08.2012, а также следующих внутренних документов ОУ: Устава школы, Программы развития и образовательной программы ЧУ ЦО «Личность». Данный учебный план утвержден педагогическим советом школы  15 мая 2012 года (Приказ № 27, протокол № 12).</w:t>
      </w:r>
    </w:p>
    <w:p w:rsidR="00ED4644" w:rsidRPr="00F713DE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2. Примерные программы по учебным предметам. Обществознание 5 – 9 классы. Стандарты второго поколения. М:  Просвещение 2010.</w:t>
      </w:r>
    </w:p>
    <w:p w:rsidR="00ED4644" w:rsidRPr="00F713DE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3. Учебно-методическое пособие. Рабочие программы  к УМК под редакцией Л.Н. Боголюбова, Л.Ф. Ивановой «Обществознание. 5 – 9 классы» М: Просвещение 2012.</w:t>
      </w:r>
    </w:p>
    <w:p w:rsidR="00ED4644" w:rsidRPr="00F713DE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4. Учебно – методическое пособие. Рабочие программы. Обществознание. 5 – 9 классы. Сост. Т.И. Никитина М: Дрофа 2012.</w:t>
      </w:r>
    </w:p>
    <w:p w:rsidR="00ED4644" w:rsidRPr="00F713DE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 xml:space="preserve">5. Интернет ресурсы: </w:t>
      </w:r>
      <w:hyperlink r:id="rId7" w:tgtFrame="_blank" w:history="1">
        <w:r w:rsidRPr="00F713DE">
          <w:rPr>
            <w:rStyle w:val="a3"/>
            <w:rFonts w:ascii="Times New Roman" w:hAnsi="Times New Roman"/>
            <w:color w:val="1D1B11"/>
            <w:sz w:val="24"/>
            <w:szCs w:val="24"/>
          </w:rPr>
          <w:t>standart.edu.ru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hyperlink r:id="rId8" w:tgtFrame="_blank" w:history="1">
        <w:r w:rsidRPr="00F713DE">
          <w:rPr>
            <w:rStyle w:val="a3"/>
            <w:rFonts w:ascii="Times New Roman" w:hAnsi="Times New Roman"/>
            <w:b/>
            <w:bCs/>
            <w:color w:val="1D1B11"/>
            <w:sz w:val="24"/>
            <w:szCs w:val="24"/>
          </w:rPr>
          <w:t>fgos</w:t>
        </w:r>
        <w:r w:rsidRPr="00F713DE">
          <w:rPr>
            <w:rStyle w:val="a3"/>
            <w:rFonts w:ascii="Times New Roman" w:hAnsi="Times New Roman"/>
            <w:color w:val="1D1B11"/>
            <w:sz w:val="24"/>
            <w:szCs w:val="24"/>
          </w:rPr>
          <w:t>.isiorao.ru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hyperlink r:id="rId9" w:tgtFrame="_blank" w:history="1">
        <w:r w:rsidRPr="00F713DE">
          <w:rPr>
            <w:rStyle w:val="a3"/>
            <w:rFonts w:ascii="Times New Roman" w:hAnsi="Times New Roman"/>
            <w:color w:val="1D1B11"/>
            <w:sz w:val="24"/>
            <w:szCs w:val="24"/>
          </w:rPr>
          <w:t>educom.ru</w:t>
        </w:r>
      </w:hyperlink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1D1B11"/>
          <w:sz w:val="24"/>
          <w:szCs w:val="24"/>
          <w:u w:val="single"/>
        </w:rPr>
      </w:pPr>
      <w:r w:rsidRPr="00F713DE">
        <w:rPr>
          <w:rFonts w:ascii="Times New Roman" w:hAnsi="Times New Roman"/>
          <w:b/>
          <w:color w:val="1D1B11"/>
          <w:sz w:val="24"/>
          <w:szCs w:val="24"/>
          <w:u w:val="single"/>
        </w:rPr>
        <w:t>Литература для учителя обществознания (основная школа):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  <w:u w:val="single"/>
        </w:rPr>
      </w:pP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Безбородое А. Б. </w:t>
      </w:r>
      <w:r w:rsidRPr="00F713DE">
        <w:rPr>
          <w:rFonts w:ascii="Times New Roman" w:hAnsi="Times New Roman"/>
          <w:color w:val="1D1B11"/>
          <w:sz w:val="24"/>
          <w:szCs w:val="24"/>
        </w:rPr>
        <w:t>Обществознание: учеб. / А. Б. Безборо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дое, М. Б. Буланова, В. Д. Губин. — М., 2008.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Морозова С. А. </w:t>
      </w:r>
      <w:r w:rsidRPr="00F713DE">
        <w:rPr>
          <w:rFonts w:ascii="Times New Roman" w:hAnsi="Times New Roman"/>
          <w:color w:val="1D1B11"/>
          <w:sz w:val="24"/>
          <w:szCs w:val="24"/>
        </w:rPr>
        <w:t>Обществознание: учеб.-метод, пособие / С. А. Морозова. - СПб., 2001.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Каверин Б. И. </w:t>
      </w:r>
      <w:r w:rsidRPr="00F713DE">
        <w:rPr>
          <w:rFonts w:ascii="Times New Roman" w:hAnsi="Times New Roman"/>
          <w:color w:val="1D1B11"/>
          <w:sz w:val="24"/>
          <w:szCs w:val="24"/>
        </w:rPr>
        <w:t>Обществознание /Б. И. Каверин, П. И. Чи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жик. - М., 2007.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Обществознание: пособие для поступающих в вузы / под ред. В. В. Барабанова. — СПб., 2001.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Тишков В. А. </w:t>
      </w:r>
      <w:r w:rsidRPr="00F713DE">
        <w:rPr>
          <w:rFonts w:ascii="Times New Roman" w:hAnsi="Times New Roman"/>
          <w:color w:val="1D1B11"/>
          <w:sz w:val="24"/>
          <w:szCs w:val="24"/>
        </w:rPr>
        <w:t>Российский народ: кн. для учителя / В. А. Тиш-ков. - М., 2010.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Кравченко А. И. </w:t>
      </w:r>
      <w:r w:rsidRPr="00F713DE">
        <w:rPr>
          <w:rFonts w:ascii="Times New Roman" w:hAnsi="Times New Roman"/>
          <w:color w:val="1D1B11"/>
          <w:sz w:val="24"/>
          <w:szCs w:val="24"/>
        </w:rPr>
        <w:t>Социология и политология: учеб. пособие для студентов средних проф. учеб. заведений / А. И. Крав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ченко. — М., 2000.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Философия: учеб. / под ред. О. А. Митрошенкова. — М., 2002.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Философия: учеб. / под ред. В. Д. Губина, Т. Ю. Сидори-ной. — М., 2004.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Балашов Л. Е. </w:t>
      </w:r>
      <w:r w:rsidRPr="00F713DE">
        <w:rPr>
          <w:rFonts w:ascii="Times New Roman" w:hAnsi="Times New Roman"/>
          <w:color w:val="1D1B11"/>
          <w:sz w:val="24"/>
          <w:szCs w:val="24"/>
        </w:rPr>
        <w:t>Практическая философия / Л. Е. Бала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шов. — М., 2001.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lastRenderedPageBreak/>
        <w:t>Социальная психология: учеб. для вузов / Г. М. Андрее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ва. — М., 2004.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Майерс Д. </w:t>
      </w:r>
      <w:r w:rsidRPr="00F713DE">
        <w:rPr>
          <w:rFonts w:ascii="Times New Roman" w:hAnsi="Times New Roman"/>
          <w:color w:val="1D1B11"/>
          <w:sz w:val="24"/>
          <w:szCs w:val="24"/>
        </w:rPr>
        <w:t>Социальная психология / Д. Майерс. — СПб., 2005.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Григорович Л. А. </w:t>
      </w:r>
      <w:r w:rsidRPr="00F713DE">
        <w:rPr>
          <w:rFonts w:ascii="Times New Roman" w:hAnsi="Times New Roman"/>
          <w:color w:val="1D1B11"/>
          <w:sz w:val="24"/>
          <w:szCs w:val="24"/>
        </w:rPr>
        <w:t>Педагогика и психология: учеб. пособие / Л. А. Григорович, Т. Д. Марцинковская. — М., 2003.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Сухов А. Н. </w:t>
      </w:r>
      <w:r w:rsidRPr="00F713DE">
        <w:rPr>
          <w:rFonts w:ascii="Times New Roman" w:hAnsi="Times New Roman"/>
          <w:color w:val="1D1B11"/>
          <w:sz w:val="24"/>
          <w:szCs w:val="24"/>
        </w:rPr>
        <w:t>Социальная психология: учеб. пособие для студентов вузов / А. Н. Сухов [и др.]; под ред. А. Н. Сухова, А. А. Деркача. — М., 2001.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Исаев Б. А. </w:t>
      </w:r>
      <w:r w:rsidRPr="00F713DE">
        <w:rPr>
          <w:rFonts w:ascii="Times New Roman" w:hAnsi="Times New Roman"/>
          <w:color w:val="1D1B11"/>
          <w:sz w:val="24"/>
          <w:szCs w:val="24"/>
        </w:rPr>
        <w:t>Социология в схемах и комментариях: учеб. пособие / Б. А. Исаев. — СПб., 2008.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Кравченко А. И. </w:t>
      </w:r>
      <w:r w:rsidRPr="00F713DE">
        <w:rPr>
          <w:rFonts w:ascii="Times New Roman" w:hAnsi="Times New Roman"/>
          <w:color w:val="1D1B11"/>
          <w:sz w:val="24"/>
          <w:szCs w:val="24"/>
        </w:rPr>
        <w:t>Основы социологии: учеб. пособие для студентов средних спец. учеб. заведений / А. И. Кравчен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ко. - М., 2004.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Кравченко  А.   И.   </w:t>
      </w:r>
      <w:r w:rsidRPr="00F713DE">
        <w:rPr>
          <w:rFonts w:ascii="Times New Roman" w:hAnsi="Times New Roman"/>
          <w:color w:val="1D1B11"/>
          <w:sz w:val="24"/>
          <w:szCs w:val="24"/>
        </w:rPr>
        <w:t>Социология  в  вопросах  и  ответах /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A.   И. Кравченко. - М., 2008.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Латышева В.  В.  Основы социологии: учеб. для ссузов /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B.  В. Латышева. — М., 2004.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Миголатьев А. А. </w:t>
      </w:r>
      <w:r w:rsidRPr="00F713DE">
        <w:rPr>
          <w:rFonts w:ascii="Times New Roman" w:hAnsi="Times New Roman"/>
          <w:color w:val="1D1B11"/>
          <w:sz w:val="24"/>
          <w:szCs w:val="24"/>
        </w:rPr>
        <w:t>Курс политологии: учеб. / А. А. Миго-латьев, В. В. Огнева. — М., 2005.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Политология: учеб. / под ред. В. А. Ачкасова, В. А. Гуто-рова. — М., 2005.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Смирнов Г. Н. </w:t>
      </w:r>
      <w:r w:rsidRPr="00F713DE">
        <w:rPr>
          <w:rFonts w:ascii="Times New Roman" w:hAnsi="Times New Roman"/>
          <w:color w:val="1D1B11"/>
          <w:sz w:val="24"/>
          <w:szCs w:val="24"/>
        </w:rPr>
        <w:t>Политология: учеб. / Г. Н. Смирнов [и др.]. — М., 2008.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Липсиц И. В. </w:t>
      </w:r>
      <w:r w:rsidRPr="00F713DE">
        <w:rPr>
          <w:rFonts w:ascii="Times New Roman" w:hAnsi="Times New Roman"/>
          <w:color w:val="1D1B11"/>
          <w:sz w:val="24"/>
          <w:szCs w:val="24"/>
        </w:rPr>
        <w:t>Экономика: учеб. для вузов. — М., 2007.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Михайлушкин А. Н. </w:t>
      </w:r>
      <w:r w:rsidRPr="00F713DE">
        <w:rPr>
          <w:rFonts w:ascii="Times New Roman" w:hAnsi="Times New Roman"/>
          <w:color w:val="1D1B11"/>
          <w:sz w:val="24"/>
          <w:szCs w:val="24"/>
        </w:rPr>
        <w:t>Основы экономики: учеб. для ссузов / А. Н. Михайлушкин.— М., 2003.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Носова С. С. </w:t>
      </w:r>
      <w:r w:rsidRPr="00F713DE">
        <w:rPr>
          <w:rFonts w:ascii="Times New Roman" w:hAnsi="Times New Roman"/>
          <w:color w:val="1D1B11"/>
          <w:sz w:val="24"/>
          <w:szCs w:val="24"/>
        </w:rPr>
        <w:t>Основы экономики: учеб. для студентов об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разовав учреждений среднего проф. образования / С. С. Но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сова. — М., 2002.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>Экономика для колледжей: базовый курс. — Ростов н/Д, 2005.</w:t>
      </w:r>
    </w:p>
    <w:p w:rsidR="00ED4644" w:rsidRPr="00194A02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i/>
          <w:iCs/>
          <w:color w:val="1D1B11"/>
          <w:sz w:val="24"/>
          <w:szCs w:val="24"/>
        </w:rPr>
        <w:t xml:space="preserve">Румянцева Е. Е. </w:t>
      </w:r>
      <w:r w:rsidRPr="00F713DE">
        <w:rPr>
          <w:rFonts w:ascii="Times New Roman" w:hAnsi="Times New Roman"/>
          <w:color w:val="1D1B11"/>
          <w:sz w:val="24"/>
          <w:szCs w:val="24"/>
        </w:rPr>
        <w:t>Новая экономическая энциклопедия / Е. Е. Румянцева. — М., 2005.</w:t>
      </w:r>
    </w:p>
    <w:p w:rsidR="00ED4644" w:rsidRPr="00194A02" w:rsidRDefault="00ED4644" w:rsidP="00ED4644">
      <w:pPr>
        <w:rPr>
          <w:rFonts w:ascii="Times New Roman" w:hAnsi="Times New Roman"/>
          <w:b/>
          <w:color w:val="1D1B11"/>
          <w:sz w:val="24"/>
          <w:szCs w:val="24"/>
          <w:u w:val="single"/>
        </w:rPr>
      </w:pPr>
      <w:r w:rsidRPr="00F713DE">
        <w:rPr>
          <w:rFonts w:ascii="Times New Roman" w:hAnsi="Times New Roman"/>
          <w:b/>
          <w:color w:val="1D1B11"/>
          <w:sz w:val="24"/>
          <w:szCs w:val="24"/>
          <w:u w:val="single"/>
        </w:rPr>
        <w:t xml:space="preserve">Интернет ресурсы:  </w:t>
      </w:r>
      <w:hyperlink r:id="rId10" w:history="1"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http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://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fcior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.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edu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.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ru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/</w:t>
        </w:r>
      </w:hyperlink>
      <w:r w:rsidRPr="00F713DE">
        <w:rPr>
          <w:rFonts w:ascii="Times New Roman" w:hAnsi="Times New Roman"/>
          <w:b/>
          <w:color w:val="1D1B11"/>
          <w:sz w:val="24"/>
          <w:szCs w:val="24"/>
          <w:u w:val="single"/>
        </w:rPr>
        <w:t xml:space="preserve"> </w:t>
      </w:r>
      <w:hyperlink r:id="rId11" w:history="1"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http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://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school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-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collection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.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edu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.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  <w:lang w:val="en-US"/>
          </w:rPr>
          <w:t>ru</w:t>
        </w:r>
        <w:r w:rsidRPr="00F713DE">
          <w:rPr>
            <w:rStyle w:val="a3"/>
            <w:rFonts w:ascii="Times New Roman" w:hAnsi="Times New Roman"/>
            <w:b/>
            <w:color w:val="1D1B11"/>
            <w:sz w:val="24"/>
            <w:szCs w:val="24"/>
          </w:rPr>
          <w:t>/</w:t>
        </w:r>
      </w:hyperlink>
    </w:p>
    <w:p w:rsidR="00ED4644" w:rsidRPr="00194A02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1D1B11"/>
          <w:sz w:val="24"/>
          <w:szCs w:val="24"/>
          <w:u w:val="single"/>
        </w:rPr>
      </w:pPr>
      <w:r w:rsidRPr="00F713DE">
        <w:rPr>
          <w:rFonts w:ascii="Times New Roman" w:hAnsi="Times New Roman"/>
          <w:b/>
          <w:color w:val="1D1B11"/>
          <w:sz w:val="24"/>
          <w:szCs w:val="24"/>
          <w:u w:val="single"/>
        </w:rPr>
        <w:t>Цифровые образовательные ресурсы: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2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rsnet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Официальная Россия (сервер орга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нов государственной власти Российской Федерации).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3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president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kremlin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Президент Российской Федерации.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4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rsnet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Судебная власть Российской Федерации.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5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jurizdat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editions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official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lcrf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Собрание зако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нодательства Российской Федерации.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6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socionet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Соционет: информационное про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>странство по общественным наукам.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hyperlink r:id="rId17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ifap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Программа ЮНЕСКО «Информация для всех» в России.</w:t>
      </w:r>
    </w:p>
    <w:p w:rsidR="00ED4644" w:rsidRPr="00F713DE" w:rsidRDefault="00ED4644" w:rsidP="00ED464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http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>: //</w:t>
      </w:r>
      <w:hyperlink r:id="rId18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gks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Федеральная служба государственной статистики: базы данных, статистическая информация.</w:t>
      </w:r>
    </w:p>
    <w:p w:rsidR="00ED4644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hyperlink r:id="rId19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alleng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edu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social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2.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htm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Образовательные ре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сурсы Интернета — обществознание.                                                  </w:t>
      </w:r>
      <w:hyperlink r:id="rId20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subscribe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catalog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economics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education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eidos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6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social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Обществознание в школе (дистанционное обучение).                                                                                     </w:t>
      </w:r>
      <w:hyperlink r:id="rId21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lenta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  —   актуальные   новости   общественной жизни.        </w:t>
      </w:r>
    </w:p>
    <w:p w:rsidR="00ED4644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t xml:space="preserve"> </w:t>
      </w:r>
      <w:hyperlink r:id="rId22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fom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Фонд общественного мнения (социо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логические исследования).  </w:t>
      </w:r>
    </w:p>
    <w:p w:rsidR="00ED4644" w:rsidRPr="008E5946" w:rsidRDefault="00ED4644" w:rsidP="00ED4644">
      <w:pPr>
        <w:rPr>
          <w:rFonts w:ascii="Times New Roman" w:hAnsi="Times New Roman"/>
          <w:color w:val="1D1B11"/>
          <w:sz w:val="24"/>
          <w:szCs w:val="24"/>
        </w:rPr>
      </w:pPr>
      <w:r w:rsidRPr="00F713DE">
        <w:rPr>
          <w:rFonts w:ascii="Times New Roman" w:hAnsi="Times New Roman"/>
          <w:color w:val="1D1B11"/>
          <w:sz w:val="24"/>
          <w:szCs w:val="24"/>
        </w:rPr>
        <w:lastRenderedPageBreak/>
        <w:t xml:space="preserve">    </w:t>
      </w:r>
      <w:hyperlink r:id="rId23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ecsocman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edu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Экономика. Социология. Ме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неджмент. Федеральный образовательный портал.                                                                            </w:t>
      </w:r>
      <w:hyperlink r:id="rId24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ug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ug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_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pril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gv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_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index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html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Граждановедение. Приложение к «Учительской газете».                                                                                                                  </w:t>
      </w:r>
      <w:hyperlink r:id="rId25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.50.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economicus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50 лекций по микроэкономике.  </w:t>
      </w:r>
      <w:hyperlink r:id="rId26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gallery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economicus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Галерея экономистов.                              </w:t>
      </w:r>
      <w:hyperlink r:id="rId27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be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economicus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Основы экономики. Вводныйкурс.                        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hup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>://</w:t>
      </w:r>
      <w:hyperlink r:id="rId28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cebe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sib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Центр экономического и бизнес-образования: в помощь учителю. </w:t>
      </w:r>
      <w:hyperlink r:id="rId29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mba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-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start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Бизнес-образование без границ.                               </w:t>
      </w:r>
      <w:hyperlink r:id="rId30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businessvoc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Бизнес-словарь.                                                               </w:t>
      </w:r>
      <w:hyperlink r:id="rId31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hpo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opg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Права человека в России.                                                                  </w:t>
      </w:r>
      <w:hyperlink r:id="rId32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uznay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-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prezidenta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Президент России — граж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данам школьного возраста. </w:t>
      </w:r>
      <w:hyperlink r:id="rId33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mshr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-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ngo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Московская школа прав человека.                        </w:t>
      </w:r>
      <w:hyperlink r:id="rId34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ombudsman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gov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Уполномоченный по пра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вам человека в Российской Федерации: официальный сайт.                                                                                </w:t>
      </w:r>
      <w:hyperlink r:id="rId35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pedagog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-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club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narod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declaration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2001.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htm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Де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кларация прав школьника.    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nttp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>://</w:t>
      </w:r>
      <w:hyperlink r:id="rId36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school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-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sector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relarn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prava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Права и дети в Интернете.                             </w:t>
      </w:r>
      <w:hyperlink r:id="rId37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chelt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журнал «Человек и труд».     </w:t>
      </w:r>
      <w:hyperlink r:id="rId38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orags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narod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manuals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Pfil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_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Nik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/23.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htm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Духов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ная жизнь общества.                                    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http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>: //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www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 xml:space="preserve">,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countries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 xml:space="preserve">.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ru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 xml:space="preserve"> /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library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 xml:space="preserve">,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htm</w:t>
      </w:r>
      <w:r w:rsidRPr="00F713DE">
        <w:rPr>
          <w:rFonts w:ascii="Times New Roman" w:hAnsi="Times New Roman"/>
          <w:color w:val="1D1B11"/>
          <w:sz w:val="24"/>
          <w:szCs w:val="24"/>
        </w:rPr>
        <w:t xml:space="preserve"> — Библиотека по куль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турологии.    </w:t>
      </w:r>
      <w:hyperlink r:id="rId39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russianculture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Культура России.                                    </w:t>
      </w:r>
      <w:hyperlink r:id="rId40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ecolife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index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shtml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Экология и жизнь. Меж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дународный экологический портал.                                                                                                                       </w:t>
      </w:r>
      <w:hyperlink r:id="rId41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ecosysterna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Экологический центр «Экоси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стема».                           </w:t>
      </w:r>
      <w:hyperlink r:id="rId42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priroda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Национальный портал «Природа России».                                         </w:t>
      </w:r>
      <w:hyperlink r:id="rId43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http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://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fw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Фонд «Мир семьи» (демография, семей</w:t>
      </w:r>
      <w:r w:rsidRPr="00F713DE">
        <w:rPr>
          <w:rFonts w:ascii="Times New Roman" w:hAnsi="Times New Roman"/>
          <w:color w:val="1D1B11"/>
          <w:sz w:val="24"/>
          <w:szCs w:val="24"/>
        </w:rPr>
        <w:softHyphen/>
        <w:t xml:space="preserve">ная политика).                                </w:t>
      </w:r>
      <w:r w:rsidRPr="00F713DE">
        <w:rPr>
          <w:rFonts w:ascii="Times New Roman" w:hAnsi="Times New Roman"/>
          <w:color w:val="1D1B11"/>
          <w:sz w:val="24"/>
          <w:szCs w:val="24"/>
          <w:u w:val="single"/>
          <w:lang w:val="en-US"/>
        </w:rPr>
        <w:t>http</w:t>
      </w:r>
      <w:r w:rsidRPr="00F713DE">
        <w:rPr>
          <w:rFonts w:ascii="Times New Roman" w:hAnsi="Times New Roman"/>
          <w:color w:val="1D1B11"/>
          <w:sz w:val="24"/>
          <w:szCs w:val="24"/>
          <w:u w:val="single"/>
        </w:rPr>
        <w:t>: //</w:t>
      </w:r>
      <w:hyperlink r:id="rId44" w:history="1"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www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glossary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.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  <w:lang w:val="en-US"/>
          </w:rPr>
          <w:t>ru</w:t>
        </w:r>
        <w:r w:rsidRPr="00F713DE">
          <w:rPr>
            <w:rFonts w:ascii="Times New Roman" w:hAnsi="Times New Roman"/>
            <w:color w:val="1D1B11"/>
            <w:sz w:val="24"/>
            <w:szCs w:val="24"/>
            <w:u w:val="single"/>
          </w:rPr>
          <w:t>/</w:t>
        </w:r>
      </w:hyperlink>
      <w:r w:rsidRPr="00F713DE">
        <w:rPr>
          <w:rFonts w:ascii="Times New Roman" w:hAnsi="Times New Roman"/>
          <w:color w:val="1D1B11"/>
          <w:sz w:val="24"/>
          <w:szCs w:val="24"/>
        </w:rPr>
        <w:t xml:space="preserve"> — Глоссарий по социальным наукам.                                                          </w:t>
      </w:r>
    </w:p>
    <w:p w:rsidR="00C24673" w:rsidRPr="00ED4644" w:rsidRDefault="00C24673">
      <w:pPr>
        <w:rPr>
          <w:rFonts w:ascii="Times New Roman" w:hAnsi="Times New Roman" w:cs="Times New Roman"/>
        </w:rPr>
      </w:pPr>
    </w:p>
    <w:sectPr w:rsidR="00C24673" w:rsidRPr="00ED4644" w:rsidSect="00691434">
      <w:pgSz w:w="16838" w:h="11906" w:orient="landscape"/>
      <w:pgMar w:top="170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673" w:rsidRDefault="00C24673" w:rsidP="000405D9">
      <w:pPr>
        <w:spacing w:after="0" w:line="240" w:lineRule="auto"/>
      </w:pPr>
      <w:r>
        <w:separator/>
      </w:r>
    </w:p>
  </w:endnote>
  <w:endnote w:type="continuationSeparator" w:id="1">
    <w:p w:rsidR="00C24673" w:rsidRDefault="00C24673" w:rsidP="00040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673" w:rsidRDefault="00C24673" w:rsidP="000405D9">
      <w:pPr>
        <w:spacing w:after="0" w:line="240" w:lineRule="auto"/>
      </w:pPr>
      <w:r>
        <w:separator/>
      </w:r>
    </w:p>
  </w:footnote>
  <w:footnote w:type="continuationSeparator" w:id="1">
    <w:p w:rsidR="00C24673" w:rsidRDefault="00C24673" w:rsidP="00040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36A34"/>
    <w:multiLevelType w:val="hybridMultilevel"/>
    <w:tmpl w:val="71F8D5EE"/>
    <w:lvl w:ilvl="0" w:tplc="4D90F868">
      <w:start w:val="9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">
    <w:nsid w:val="6A9B1491"/>
    <w:multiLevelType w:val="hybridMultilevel"/>
    <w:tmpl w:val="C52EF23A"/>
    <w:lvl w:ilvl="0" w:tplc="FE3E4342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D4644"/>
    <w:rsid w:val="000405D9"/>
    <w:rsid w:val="00657242"/>
    <w:rsid w:val="00691434"/>
    <w:rsid w:val="00C24673"/>
    <w:rsid w:val="00ED4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qFormat/>
    <w:rsid w:val="00ED4644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D4644"/>
    <w:rPr>
      <w:rFonts w:ascii="Times New Roman" w:eastAsia="Times New Roman" w:hAnsi="Times New Roman" w:cs="Times New Roman"/>
      <w:b/>
      <w:bCs/>
      <w:iCs/>
      <w:sz w:val="28"/>
      <w:lang w:eastAsia="en-US"/>
    </w:rPr>
  </w:style>
  <w:style w:type="paragraph" w:customStyle="1" w:styleId="NoSpacing">
    <w:name w:val="No Spacing"/>
    <w:basedOn w:val="a"/>
    <w:link w:val="NoSpacingChar"/>
    <w:rsid w:val="00ED4644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NoSpacingChar">
    <w:name w:val="No Spacing Char"/>
    <w:basedOn w:val="a0"/>
    <w:link w:val="NoSpacing"/>
    <w:locked/>
    <w:rsid w:val="00ED4644"/>
    <w:rPr>
      <w:rFonts w:ascii="Calibri" w:eastAsia="Times New Roman" w:hAnsi="Calibri" w:cs="Times New Roman"/>
      <w:lang w:eastAsia="en-US"/>
    </w:rPr>
  </w:style>
  <w:style w:type="paragraph" w:customStyle="1" w:styleId="ListParagraph">
    <w:name w:val="List Paragraph"/>
    <w:basedOn w:val="a"/>
    <w:rsid w:val="00ED4644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SubtleEmphasis">
    <w:name w:val="Subtle Emphasis"/>
    <w:basedOn w:val="a0"/>
    <w:rsid w:val="00ED4644"/>
    <w:rPr>
      <w:rFonts w:cs="Times New Roman"/>
      <w:i/>
    </w:rPr>
  </w:style>
  <w:style w:type="character" w:styleId="a3">
    <w:name w:val="Hyperlink"/>
    <w:basedOn w:val="a0"/>
    <w:rsid w:val="00ED4644"/>
    <w:rPr>
      <w:rFonts w:cs="Times New Roman"/>
      <w:color w:val="0000FF"/>
      <w:u w:val="single"/>
    </w:rPr>
  </w:style>
  <w:style w:type="paragraph" w:styleId="a4">
    <w:name w:val="annotation text"/>
    <w:basedOn w:val="a"/>
    <w:link w:val="a5"/>
    <w:uiPriority w:val="99"/>
    <w:rsid w:val="00ED46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ED4644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040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405D9"/>
  </w:style>
  <w:style w:type="paragraph" w:styleId="a8">
    <w:name w:val="footer"/>
    <w:basedOn w:val="a"/>
    <w:link w:val="a9"/>
    <w:uiPriority w:val="99"/>
    <w:semiHidden/>
    <w:unhideWhenUsed/>
    <w:rsid w:val="00040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405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.isiorao.ru/" TargetMode="External"/><Relationship Id="rId13" Type="http://schemas.openxmlformats.org/officeDocument/2006/relationships/hyperlink" Target="http://www.president.kremlin.ru/" TargetMode="External"/><Relationship Id="rId18" Type="http://schemas.openxmlformats.org/officeDocument/2006/relationships/hyperlink" Target="http://www.gks.ru" TargetMode="External"/><Relationship Id="rId26" Type="http://schemas.openxmlformats.org/officeDocument/2006/relationships/hyperlink" Target="http://www.gallery.economicus.ru" TargetMode="External"/><Relationship Id="rId39" Type="http://schemas.openxmlformats.org/officeDocument/2006/relationships/hyperlink" Target="http://www.russianculture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lenta.ru" TargetMode="External"/><Relationship Id="rId34" Type="http://schemas.openxmlformats.org/officeDocument/2006/relationships/hyperlink" Target="http://www.ombudsman.gov.ru" TargetMode="External"/><Relationship Id="rId42" Type="http://schemas.openxmlformats.org/officeDocument/2006/relationships/hyperlink" Target="http://www.priroda.ru/" TargetMode="External"/><Relationship Id="rId7" Type="http://schemas.openxmlformats.org/officeDocument/2006/relationships/hyperlink" Target="http://standart.edu.ru/" TargetMode="External"/><Relationship Id="rId12" Type="http://schemas.openxmlformats.org/officeDocument/2006/relationships/hyperlink" Target="http://www.rsnet.ru/" TargetMode="External"/><Relationship Id="rId17" Type="http://schemas.openxmlformats.org/officeDocument/2006/relationships/hyperlink" Target="http://www.ifap.ru" TargetMode="External"/><Relationship Id="rId25" Type="http://schemas.openxmlformats.org/officeDocument/2006/relationships/hyperlink" Target="http://www.50.economicus.ru" TargetMode="External"/><Relationship Id="rId33" Type="http://schemas.openxmlformats.org/officeDocument/2006/relationships/hyperlink" Target="http://www.mshr-ngo.ru" TargetMode="External"/><Relationship Id="rId38" Type="http://schemas.openxmlformats.org/officeDocument/2006/relationships/hyperlink" Target="http://www.orags.narod.ru/manuals/Pfil_Nik/23.htm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ocionet.ru" TargetMode="External"/><Relationship Id="rId20" Type="http://schemas.openxmlformats.org/officeDocument/2006/relationships/hyperlink" Target="http://www.subscribe.ru/catalog/economics.education.eidos6social" TargetMode="External"/><Relationship Id="rId29" Type="http://schemas.openxmlformats.org/officeDocument/2006/relationships/hyperlink" Target="http://www.mba-start.ru/" TargetMode="External"/><Relationship Id="rId41" Type="http://schemas.openxmlformats.org/officeDocument/2006/relationships/hyperlink" Target="http://www.ecosysterna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chool-collection.edu.ru/" TargetMode="External"/><Relationship Id="rId24" Type="http://schemas.openxmlformats.org/officeDocument/2006/relationships/hyperlink" Target="http://www.ug.ru/ug_pril/gv_index.html" TargetMode="External"/><Relationship Id="rId32" Type="http://schemas.openxmlformats.org/officeDocument/2006/relationships/hyperlink" Target="http://www.uznay-prezidenta.ru" TargetMode="External"/><Relationship Id="rId37" Type="http://schemas.openxmlformats.org/officeDocument/2006/relationships/hyperlink" Target="http://www.chelt.ru" TargetMode="External"/><Relationship Id="rId40" Type="http://schemas.openxmlformats.org/officeDocument/2006/relationships/hyperlink" Target="http://www.ecolife.ru/index.shtml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jurizdat.ru/editions/official/lcrf" TargetMode="External"/><Relationship Id="rId23" Type="http://schemas.openxmlformats.org/officeDocument/2006/relationships/hyperlink" Target="http://www.ecsocman.edu.ru" TargetMode="External"/><Relationship Id="rId28" Type="http://schemas.openxmlformats.org/officeDocument/2006/relationships/hyperlink" Target="http://www.cebe.sib.ru" TargetMode="External"/><Relationship Id="rId36" Type="http://schemas.openxmlformats.org/officeDocument/2006/relationships/hyperlink" Target="http://www.school-sector.relarn.ru/prava/" TargetMode="External"/><Relationship Id="rId10" Type="http://schemas.openxmlformats.org/officeDocument/2006/relationships/hyperlink" Target="http://fcior.edu.ru/" TargetMode="External"/><Relationship Id="rId19" Type="http://schemas.openxmlformats.org/officeDocument/2006/relationships/hyperlink" Target="http://www.alleng.ru/edu/social2.htm" TargetMode="External"/><Relationship Id="rId31" Type="http://schemas.openxmlformats.org/officeDocument/2006/relationships/hyperlink" Target="http://www.hpo.opg" TargetMode="External"/><Relationship Id="rId44" Type="http://schemas.openxmlformats.org/officeDocument/2006/relationships/hyperlink" Target="http://www.glossar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com.ru/" TargetMode="External"/><Relationship Id="rId14" Type="http://schemas.openxmlformats.org/officeDocument/2006/relationships/hyperlink" Target="http://www.rsnet.ru/" TargetMode="External"/><Relationship Id="rId22" Type="http://schemas.openxmlformats.org/officeDocument/2006/relationships/hyperlink" Target="http://www.fom.ru" TargetMode="External"/><Relationship Id="rId27" Type="http://schemas.openxmlformats.org/officeDocument/2006/relationships/hyperlink" Target="http://www.be.economicus.ru" TargetMode="External"/><Relationship Id="rId30" Type="http://schemas.openxmlformats.org/officeDocument/2006/relationships/hyperlink" Target="http://www.businessvoc.ru" TargetMode="External"/><Relationship Id="rId35" Type="http://schemas.openxmlformats.org/officeDocument/2006/relationships/hyperlink" Target="http://www.pedagog-club.narod.ru/declaration2001.htm" TargetMode="External"/><Relationship Id="rId43" Type="http://schemas.openxmlformats.org/officeDocument/2006/relationships/hyperlink" Target="http://www.fw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17</Pages>
  <Words>7585</Words>
  <Characters>43239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cp:lastPrinted>2016-03-04T10:31:00Z</cp:lastPrinted>
  <dcterms:created xsi:type="dcterms:W3CDTF">2016-03-04T08:26:00Z</dcterms:created>
  <dcterms:modified xsi:type="dcterms:W3CDTF">2016-03-04T10:49:00Z</dcterms:modified>
</cp:coreProperties>
</file>